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EE8D" w14:textId="77777777" w:rsidR="007318E7" w:rsidRDefault="007318E7" w:rsidP="007318E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自然科学奖公示：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872"/>
        <w:gridCol w:w="850"/>
        <w:gridCol w:w="822"/>
        <w:gridCol w:w="992"/>
        <w:gridCol w:w="993"/>
        <w:gridCol w:w="1304"/>
        <w:gridCol w:w="963"/>
      </w:tblGrid>
      <w:tr w:rsidR="007318E7" w:rsidRPr="00996CF2" w14:paraId="18B2A4C1" w14:textId="77777777" w:rsidTr="009A5AE4">
        <w:trPr>
          <w:trHeight w:val="607"/>
        </w:trPr>
        <w:tc>
          <w:tcPr>
            <w:tcW w:w="1242" w:type="dxa"/>
            <w:gridSpan w:val="2"/>
            <w:vAlign w:val="center"/>
          </w:tcPr>
          <w:p w14:paraId="2AD774F6" w14:textId="77777777" w:rsidR="007318E7" w:rsidRPr="00996CF2" w:rsidRDefault="007318E7" w:rsidP="009A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26AEBDC3" w14:textId="288316B8" w:rsidR="007318E7" w:rsidRPr="00996CF2" w:rsidRDefault="00ED3E66" w:rsidP="00FF6D2D">
            <w:pPr>
              <w:rPr>
                <w:szCs w:val="21"/>
              </w:rPr>
            </w:pPr>
            <w:r w:rsidRPr="00ED3E66">
              <w:rPr>
                <w:rFonts w:hint="eastAsia"/>
                <w:szCs w:val="21"/>
              </w:rPr>
              <w:t>太阳能光催化</w:t>
            </w:r>
            <w:r w:rsidR="003054F6">
              <w:rPr>
                <w:rFonts w:hint="eastAsia"/>
                <w:szCs w:val="21"/>
              </w:rPr>
              <w:t>光生电荷分离</w:t>
            </w:r>
            <w:r w:rsidRPr="00ED3E66">
              <w:rPr>
                <w:rFonts w:hint="eastAsia"/>
                <w:szCs w:val="21"/>
              </w:rPr>
              <w:t>研究</w:t>
            </w:r>
          </w:p>
        </w:tc>
      </w:tr>
      <w:tr w:rsidR="007318E7" w:rsidRPr="00996CF2" w14:paraId="5B7CF7F3" w14:textId="77777777" w:rsidTr="009A5AE4">
        <w:trPr>
          <w:trHeight w:val="594"/>
        </w:trPr>
        <w:tc>
          <w:tcPr>
            <w:tcW w:w="1242" w:type="dxa"/>
            <w:gridSpan w:val="2"/>
            <w:vAlign w:val="center"/>
          </w:tcPr>
          <w:p w14:paraId="18673B76" w14:textId="77777777" w:rsidR="007318E7" w:rsidRDefault="007318E7" w:rsidP="009A5A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提名者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4B60CBF3" w14:textId="77777777" w:rsidR="007318E7" w:rsidRPr="00CE451F" w:rsidRDefault="007318E7" w:rsidP="009A5AE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中国科学院沈阳分院</w:t>
            </w:r>
          </w:p>
        </w:tc>
      </w:tr>
      <w:tr w:rsidR="00CE3EE2" w:rsidRPr="00996CF2" w14:paraId="40463667" w14:textId="77777777" w:rsidTr="009A5AE4">
        <w:trPr>
          <w:trHeight w:val="594"/>
        </w:trPr>
        <w:tc>
          <w:tcPr>
            <w:tcW w:w="1242" w:type="dxa"/>
            <w:gridSpan w:val="2"/>
            <w:vAlign w:val="center"/>
          </w:tcPr>
          <w:p w14:paraId="35458639" w14:textId="0DD94F84" w:rsidR="00CE3EE2" w:rsidRDefault="00CE3EE2" w:rsidP="009A5A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473B129F" w14:textId="71450F80" w:rsidR="00CE3EE2" w:rsidRDefault="00811181" w:rsidP="009A5AE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 w:rsidR="00CE3EE2" w:rsidRPr="00996CF2" w14:paraId="5DA09778" w14:textId="77777777" w:rsidTr="009A5AE4">
        <w:trPr>
          <w:trHeight w:val="609"/>
        </w:trPr>
        <w:tc>
          <w:tcPr>
            <w:tcW w:w="1242" w:type="dxa"/>
            <w:gridSpan w:val="2"/>
            <w:vAlign w:val="center"/>
          </w:tcPr>
          <w:p w14:paraId="45EDA2A8" w14:textId="77777777" w:rsidR="00CE3EE2" w:rsidRPr="002A26FC" w:rsidRDefault="00CE3EE2" w:rsidP="009A5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主要完成人（完成单位）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4885D5EE" w14:textId="77777777" w:rsidR="00CE3EE2" w:rsidRPr="00B70080" w:rsidRDefault="00CE3EE2" w:rsidP="007318E7">
            <w:pPr>
              <w:rPr>
                <w:szCs w:val="21"/>
              </w:rPr>
            </w:pPr>
            <w:r w:rsidRPr="00B70080">
              <w:rPr>
                <w:rFonts w:hint="eastAsia"/>
                <w:szCs w:val="21"/>
              </w:rPr>
              <w:t>完成人按照排名顺序填写（不超过</w:t>
            </w:r>
            <w:r w:rsidRPr="00B70080">
              <w:rPr>
                <w:rFonts w:hint="eastAsia"/>
                <w:szCs w:val="21"/>
              </w:rPr>
              <w:t>5</w:t>
            </w:r>
            <w:r w:rsidRPr="00B70080">
              <w:rPr>
                <w:rFonts w:hint="eastAsia"/>
                <w:szCs w:val="21"/>
              </w:rPr>
              <w:t>人）</w:t>
            </w:r>
          </w:p>
          <w:p w14:paraId="2A846DF5" w14:textId="77777777" w:rsidR="00DB7968" w:rsidRDefault="00811181" w:rsidP="00811181">
            <w:pPr>
              <w:spacing w:line="360" w:lineRule="auto"/>
              <w:rPr>
                <w:szCs w:val="21"/>
              </w:rPr>
            </w:pPr>
            <w:r w:rsidRPr="00811181">
              <w:rPr>
                <w:rFonts w:hint="eastAsia"/>
                <w:szCs w:val="21"/>
              </w:rPr>
              <w:t>李灿</w:t>
            </w:r>
            <w:r w:rsidR="002B5226" w:rsidRPr="002B5226">
              <w:rPr>
                <w:rFonts w:hint="eastAsia"/>
                <w:szCs w:val="21"/>
              </w:rPr>
              <w:t>（中国科学院大连化学物理研究所）</w:t>
            </w:r>
          </w:p>
          <w:p w14:paraId="16D54978" w14:textId="77777777" w:rsidR="00DB7968" w:rsidRDefault="00811181" w:rsidP="00811181">
            <w:pPr>
              <w:spacing w:line="360" w:lineRule="auto"/>
              <w:rPr>
                <w:szCs w:val="21"/>
              </w:rPr>
            </w:pPr>
            <w:r w:rsidRPr="00811181">
              <w:rPr>
                <w:rFonts w:hint="eastAsia"/>
                <w:szCs w:val="21"/>
              </w:rPr>
              <w:t>范峰滔</w:t>
            </w:r>
            <w:r w:rsidR="002B5226" w:rsidRPr="002B5226">
              <w:rPr>
                <w:rFonts w:hint="eastAsia"/>
                <w:szCs w:val="21"/>
              </w:rPr>
              <w:t>（中国科学院大连化学物理研究所）</w:t>
            </w:r>
          </w:p>
          <w:p w14:paraId="7DA92F65" w14:textId="77777777" w:rsidR="00CE3EE2" w:rsidRDefault="00811181" w:rsidP="00DB7968">
            <w:pPr>
              <w:spacing w:line="360" w:lineRule="auto"/>
              <w:rPr>
                <w:szCs w:val="21"/>
              </w:rPr>
            </w:pPr>
            <w:r w:rsidRPr="00811181">
              <w:rPr>
                <w:rFonts w:hint="eastAsia"/>
                <w:szCs w:val="21"/>
              </w:rPr>
              <w:t>李仁贵</w:t>
            </w:r>
            <w:r w:rsidR="002B5226" w:rsidRPr="002B5226">
              <w:rPr>
                <w:rFonts w:hint="eastAsia"/>
                <w:szCs w:val="21"/>
              </w:rPr>
              <w:t>（中国科学院大连化学物理研究所）</w:t>
            </w:r>
          </w:p>
          <w:p w14:paraId="7EB0BF1C" w14:textId="189C1A9B" w:rsidR="00D66F7E" w:rsidRPr="00D66F7E" w:rsidRDefault="00D66F7E" w:rsidP="00DB79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陈若天</w:t>
            </w:r>
            <w:r w:rsidRPr="002B5226">
              <w:rPr>
                <w:rFonts w:hint="eastAsia"/>
                <w:szCs w:val="21"/>
              </w:rPr>
              <w:t>（中国科学院大连化学物理研究所）</w:t>
            </w:r>
          </w:p>
        </w:tc>
      </w:tr>
      <w:tr w:rsidR="00CE3EE2" w:rsidRPr="00996CF2" w14:paraId="49882A0F" w14:textId="77777777" w:rsidTr="009A5AE4">
        <w:trPr>
          <w:trHeight w:val="609"/>
        </w:trPr>
        <w:tc>
          <w:tcPr>
            <w:tcW w:w="9038" w:type="dxa"/>
            <w:gridSpan w:val="9"/>
            <w:vAlign w:val="center"/>
          </w:tcPr>
          <w:p w14:paraId="74DFD1FF" w14:textId="77777777" w:rsidR="00CE3EE2" w:rsidRPr="00996CF2" w:rsidRDefault="00CE3EE2" w:rsidP="0044634E">
            <w:pPr>
              <w:jc w:val="center"/>
              <w:rPr>
                <w:szCs w:val="21"/>
              </w:rPr>
            </w:pPr>
            <w:r w:rsidRPr="002D7D26">
              <w:rPr>
                <w:rFonts w:hint="eastAsia"/>
                <w:szCs w:val="21"/>
              </w:rPr>
              <w:t>代表性论文（专著）目录（不超过</w:t>
            </w:r>
            <w:r>
              <w:rPr>
                <w:rFonts w:hint="eastAsia"/>
                <w:szCs w:val="21"/>
              </w:rPr>
              <w:t>5</w:t>
            </w:r>
            <w:r w:rsidRPr="002D7D26">
              <w:rPr>
                <w:rFonts w:hint="eastAsia"/>
                <w:szCs w:val="21"/>
              </w:rPr>
              <w:t>篇）</w:t>
            </w:r>
          </w:p>
        </w:tc>
      </w:tr>
      <w:tr w:rsidR="00CE3EE2" w:rsidRPr="005A190C" w14:paraId="2358F34D" w14:textId="77777777" w:rsidTr="00E03FDB">
        <w:tc>
          <w:tcPr>
            <w:tcW w:w="675" w:type="dxa"/>
            <w:vAlign w:val="center"/>
          </w:tcPr>
          <w:p w14:paraId="07C25632" w14:textId="42E85025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序号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9F6148" w14:textId="77777777" w:rsidR="00CE3EE2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论文（专著）</w:t>
            </w:r>
          </w:p>
          <w:p w14:paraId="2263E51E" w14:textId="77777777" w:rsidR="00CE3EE2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名称</w:t>
            </w:r>
            <w:r>
              <w:rPr>
                <w:rFonts w:ascii="Times New Roman"/>
                <w:sz w:val="21"/>
                <w:szCs w:val="28"/>
              </w:rPr>
              <w:t>/</w:t>
            </w:r>
            <w:r>
              <w:rPr>
                <w:rFonts w:ascii="Times New Roman"/>
                <w:sz w:val="21"/>
                <w:szCs w:val="28"/>
              </w:rPr>
              <w:t>刊名</w:t>
            </w:r>
          </w:p>
          <w:p w14:paraId="2A038642" w14:textId="6D598131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/</w:t>
            </w:r>
            <w:r>
              <w:rPr>
                <w:rFonts w:ascii="Times New Roman"/>
                <w:sz w:val="21"/>
                <w:szCs w:val="28"/>
              </w:rPr>
              <w:t>作者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70ADF" w14:textId="473C3A41" w:rsidR="00CE3EE2" w:rsidRPr="00865280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年卷页码（</w:t>
            </w:r>
            <w:r>
              <w:rPr>
                <w:rFonts w:ascii="Times New Roman"/>
                <w:sz w:val="21"/>
                <w:szCs w:val="28"/>
              </w:rPr>
              <w:t>xx</w:t>
            </w:r>
            <w:r>
              <w:rPr>
                <w:rFonts w:ascii="Times New Roman"/>
                <w:sz w:val="21"/>
                <w:szCs w:val="28"/>
              </w:rPr>
              <w:t>年</w:t>
            </w:r>
            <w:r>
              <w:rPr>
                <w:rFonts w:ascii="Times New Roman"/>
                <w:sz w:val="21"/>
                <w:szCs w:val="28"/>
              </w:rPr>
              <w:t>xx</w:t>
            </w:r>
            <w:r>
              <w:rPr>
                <w:rFonts w:ascii="Times New Roman"/>
                <w:sz w:val="21"/>
                <w:szCs w:val="28"/>
              </w:rPr>
              <w:t>卷</w:t>
            </w:r>
            <w:r>
              <w:rPr>
                <w:rFonts w:ascii="Times New Roman"/>
                <w:sz w:val="21"/>
                <w:szCs w:val="28"/>
              </w:rPr>
              <w:t>xx</w:t>
            </w:r>
            <w:r>
              <w:rPr>
                <w:rFonts w:ascii="Times New Roman"/>
                <w:sz w:val="21"/>
                <w:szCs w:val="28"/>
              </w:rPr>
              <w:t>页）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E907F9" w14:textId="756E7A17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发表时间（年月日）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391B6" w14:textId="6C93BCC8" w:rsidR="00CE3EE2" w:rsidRPr="00865280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通讯作者（含共同）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993B7" w14:textId="7ABE3771" w:rsidR="00CE3EE2" w:rsidRPr="00865280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第一作者（含共同）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84877B" w14:textId="2A5F99D5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国内作者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A3877CE" w14:textId="72464C21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 w:rsidRPr="005A190C">
              <w:rPr>
                <w:rFonts w:asciiTheme="majorEastAsia" w:eastAsiaTheme="majorEastAsia" w:hAnsiTheme="majorEastAsia"/>
                <w:sz w:val="21"/>
                <w:szCs w:val="28"/>
              </w:rPr>
              <w:t>论文署名单位是否包含国外单位</w:t>
            </w:r>
          </w:p>
        </w:tc>
      </w:tr>
      <w:tr w:rsidR="00AE320D" w:rsidRPr="00996CF2" w14:paraId="35738BF9" w14:textId="77777777" w:rsidTr="00F71736">
        <w:trPr>
          <w:trHeight w:val="587"/>
        </w:trPr>
        <w:tc>
          <w:tcPr>
            <w:tcW w:w="675" w:type="dxa"/>
            <w:vAlign w:val="center"/>
          </w:tcPr>
          <w:p w14:paraId="267AA62B" w14:textId="0EA2A96A" w:rsidR="00AE320D" w:rsidRPr="00B724AD" w:rsidRDefault="00AE320D" w:rsidP="00AE320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4A458741" w14:textId="6010DF05" w:rsidR="00AE320D" w:rsidRPr="00B724AD" w:rsidRDefault="00AE320D" w:rsidP="00AE320D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Photocatalytic overall water splitting promoted by an α-β phase junction on Ga</w:t>
            </w:r>
            <w:r w:rsidRPr="00DB7968">
              <w:rPr>
                <w:rFonts w:eastAsiaTheme="majorEastAsia"/>
                <w:szCs w:val="21"/>
                <w:vertAlign w:val="subscript"/>
              </w:rPr>
              <w:t>2</w:t>
            </w:r>
            <w:r w:rsidRPr="00B724AD">
              <w:rPr>
                <w:rFonts w:eastAsiaTheme="majorEastAsia"/>
                <w:szCs w:val="21"/>
              </w:rPr>
              <w:t>O</w:t>
            </w:r>
            <w:r w:rsidRPr="00DB7968">
              <w:rPr>
                <w:rFonts w:eastAsiaTheme="majorEastAsia"/>
                <w:szCs w:val="21"/>
                <w:vertAlign w:val="subscript"/>
              </w:rPr>
              <w:t>3</w:t>
            </w:r>
            <w:r w:rsidRPr="00B724AD">
              <w:rPr>
                <w:rFonts w:eastAsiaTheme="majorEastAsia"/>
                <w:szCs w:val="21"/>
              </w:rPr>
              <w:t>/</w:t>
            </w:r>
            <w:proofErr w:type="spellStart"/>
            <w:r w:rsidRPr="00B724AD">
              <w:rPr>
                <w:rFonts w:eastAsiaTheme="majorEastAsia"/>
                <w:szCs w:val="21"/>
              </w:rPr>
              <w:t>Angewandte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</w:t>
            </w:r>
            <w:proofErr w:type="spellStart"/>
            <w:r w:rsidRPr="00B724AD">
              <w:rPr>
                <w:rFonts w:eastAsiaTheme="majorEastAsia"/>
                <w:szCs w:val="21"/>
              </w:rPr>
              <w:t>Chemie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International Edition/Xiang Wang, Qian Xu, </w:t>
            </w:r>
            <w:proofErr w:type="spellStart"/>
            <w:r w:rsidRPr="00B724AD">
              <w:rPr>
                <w:rFonts w:eastAsiaTheme="majorEastAsia"/>
                <w:szCs w:val="21"/>
              </w:rPr>
              <w:t>Mingrun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Li, </w:t>
            </w:r>
            <w:proofErr w:type="spellStart"/>
            <w:r w:rsidRPr="00B724AD">
              <w:rPr>
                <w:rFonts w:eastAsiaTheme="majorEastAsia"/>
                <w:szCs w:val="21"/>
              </w:rPr>
              <w:t>Shuai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Shen, Xiuli Wang, Yaochuan Wang, </w:t>
            </w:r>
            <w:proofErr w:type="spellStart"/>
            <w:r w:rsidRPr="00B724AD">
              <w:rPr>
                <w:rFonts w:eastAsiaTheme="majorEastAsia"/>
                <w:szCs w:val="21"/>
              </w:rPr>
              <w:t>Zhaochi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Feng, </w:t>
            </w:r>
            <w:proofErr w:type="spellStart"/>
            <w:r w:rsidRPr="00B724AD">
              <w:rPr>
                <w:rFonts w:eastAsiaTheme="majorEastAsia"/>
                <w:szCs w:val="21"/>
              </w:rPr>
              <w:t>Jingying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Shi, </w:t>
            </w:r>
            <w:proofErr w:type="spellStart"/>
            <w:r w:rsidRPr="00B724AD">
              <w:rPr>
                <w:rFonts w:eastAsiaTheme="majorEastAsia"/>
                <w:szCs w:val="21"/>
              </w:rPr>
              <w:t>Hongxian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Han, Can 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294F7" w14:textId="513A5992" w:rsidR="00AE320D" w:rsidRPr="00B724AD" w:rsidRDefault="00AE320D" w:rsidP="00AE320D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2012</w:t>
            </w:r>
            <w:r w:rsidRPr="00B724AD">
              <w:rPr>
                <w:rFonts w:eastAsiaTheme="majorEastAsia"/>
                <w:szCs w:val="21"/>
              </w:rPr>
              <w:t>年</w:t>
            </w:r>
            <w:r w:rsidR="00F6250C">
              <w:rPr>
                <w:rFonts w:eastAsiaTheme="majorEastAsia"/>
                <w:szCs w:val="21"/>
              </w:rPr>
              <w:t>51</w:t>
            </w:r>
            <w:r w:rsidRPr="00B724AD">
              <w:rPr>
                <w:rFonts w:eastAsiaTheme="majorEastAsia"/>
                <w:szCs w:val="21"/>
              </w:rPr>
              <w:t>卷</w:t>
            </w:r>
            <w:r w:rsidR="00617AEE">
              <w:rPr>
                <w:rFonts w:eastAsiaTheme="majorEastAsia"/>
                <w:szCs w:val="21"/>
              </w:rPr>
              <w:t>13089</w:t>
            </w:r>
            <w:r w:rsidRPr="00B724AD">
              <w:rPr>
                <w:rFonts w:eastAsiaTheme="majorEastAsia"/>
                <w:szCs w:val="21"/>
              </w:rPr>
              <w:t>-</w:t>
            </w:r>
            <w:r w:rsidR="00617AEE">
              <w:rPr>
                <w:rFonts w:eastAsiaTheme="majorEastAsia"/>
                <w:szCs w:val="21"/>
              </w:rPr>
              <w:t>13092</w:t>
            </w:r>
            <w:r w:rsidRPr="00B724AD">
              <w:rPr>
                <w:rFonts w:eastAsiaTheme="majorEastAsia"/>
                <w:szCs w:val="21"/>
              </w:rPr>
              <w:t>页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8F9A518" w14:textId="3AC7DB80" w:rsidR="00AE320D" w:rsidRPr="00B724AD" w:rsidRDefault="00AE320D" w:rsidP="00AE320D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2012</w:t>
            </w:r>
            <w:r w:rsidRPr="00B724AD">
              <w:rPr>
                <w:rFonts w:eastAsiaTheme="majorEastAsia"/>
                <w:szCs w:val="21"/>
              </w:rPr>
              <w:t>年</w:t>
            </w:r>
            <w:r w:rsidRPr="00B724AD">
              <w:rPr>
                <w:rFonts w:eastAsiaTheme="majorEastAsia"/>
                <w:szCs w:val="21"/>
              </w:rPr>
              <w:t>11</w:t>
            </w:r>
            <w:r w:rsidRPr="00B724AD">
              <w:rPr>
                <w:rFonts w:eastAsiaTheme="majorEastAsia"/>
                <w:szCs w:val="21"/>
              </w:rPr>
              <w:t>月</w:t>
            </w:r>
            <w:r w:rsidRPr="00B724AD">
              <w:rPr>
                <w:rFonts w:eastAsiaTheme="majorEastAsia"/>
                <w:szCs w:val="21"/>
              </w:rPr>
              <w:t>19</w:t>
            </w:r>
            <w:r w:rsidRPr="00B724AD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F49A3" w14:textId="203C8EE0" w:rsidR="00AE320D" w:rsidRPr="00B724AD" w:rsidRDefault="00AE320D" w:rsidP="00AE320D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Can 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F8A35D" w14:textId="4E41FBE5" w:rsidR="00AE320D" w:rsidRPr="00B724AD" w:rsidRDefault="00AE320D" w:rsidP="00AE320D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Xiang Wang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A02CFB" w14:textId="77152F0A" w:rsidR="00AE320D" w:rsidRPr="00B724AD" w:rsidRDefault="00AE320D" w:rsidP="004B64AE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王翔</w:t>
            </w:r>
            <w:r w:rsidR="004B64AE">
              <w:rPr>
                <w:rFonts w:eastAsiaTheme="majorEastAsia" w:hint="eastAsia"/>
                <w:szCs w:val="21"/>
              </w:rPr>
              <w:t>，</w:t>
            </w:r>
            <w:r w:rsidRPr="00B724AD">
              <w:rPr>
                <w:rFonts w:eastAsiaTheme="majorEastAsia"/>
                <w:szCs w:val="21"/>
              </w:rPr>
              <w:t>徐倩，李名润，沈帅，王秀丽，王耀川，冯兆池，施晶莹，韩洪宪，李灿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6A20A7" w14:textId="680EBDD1" w:rsidR="00AE320D" w:rsidRPr="00B724AD" w:rsidRDefault="00AE320D" w:rsidP="00AE320D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否</w:t>
            </w:r>
          </w:p>
        </w:tc>
      </w:tr>
      <w:tr w:rsidR="00665171" w:rsidRPr="00996CF2" w14:paraId="64FEB801" w14:textId="77777777" w:rsidTr="00F36256">
        <w:trPr>
          <w:trHeight w:val="587"/>
        </w:trPr>
        <w:tc>
          <w:tcPr>
            <w:tcW w:w="675" w:type="dxa"/>
            <w:vAlign w:val="center"/>
          </w:tcPr>
          <w:p w14:paraId="1FA5B773" w14:textId="6BBDB558" w:rsidR="00665171" w:rsidRPr="00B724AD" w:rsidRDefault="00665171" w:rsidP="0066517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337B7079" w14:textId="478576CD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Spatial separation of photogenerated electrons and holes among {010} and {110} crystal facets of BiVO</w:t>
            </w:r>
            <w:r w:rsidRPr="00DB7968">
              <w:rPr>
                <w:rFonts w:eastAsiaTheme="majorEastAsia"/>
                <w:szCs w:val="21"/>
                <w:vertAlign w:val="subscript"/>
              </w:rPr>
              <w:t>4</w:t>
            </w:r>
            <w:r w:rsidRPr="00B724AD">
              <w:rPr>
                <w:rFonts w:eastAsiaTheme="majorEastAsia"/>
                <w:szCs w:val="21"/>
              </w:rPr>
              <w:t xml:space="preserve">/ Nature Communications/ </w:t>
            </w:r>
            <w:proofErr w:type="spellStart"/>
            <w:r w:rsidRPr="00B724AD">
              <w:rPr>
                <w:rFonts w:eastAsiaTheme="majorEastAsia"/>
                <w:szCs w:val="21"/>
              </w:rPr>
              <w:t>Rengui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Li, </w:t>
            </w:r>
            <w:proofErr w:type="spellStart"/>
            <w:r w:rsidRPr="00B724AD">
              <w:rPr>
                <w:rFonts w:eastAsiaTheme="majorEastAsia"/>
                <w:szCs w:val="21"/>
              </w:rPr>
              <w:t>Fuxiang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Zhang, </w:t>
            </w:r>
            <w:proofErr w:type="spellStart"/>
            <w:r w:rsidRPr="00B724AD">
              <w:rPr>
                <w:rFonts w:eastAsiaTheme="majorEastAsia"/>
                <w:szCs w:val="21"/>
              </w:rPr>
              <w:t>Donge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Wang, </w:t>
            </w:r>
            <w:proofErr w:type="spellStart"/>
            <w:r w:rsidRPr="00B724AD">
              <w:rPr>
                <w:rFonts w:eastAsiaTheme="majorEastAsia"/>
                <w:szCs w:val="21"/>
              </w:rPr>
              <w:t>Jingxiu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Yang, </w:t>
            </w:r>
            <w:proofErr w:type="spellStart"/>
            <w:r w:rsidRPr="00B724AD">
              <w:rPr>
                <w:rFonts w:eastAsiaTheme="majorEastAsia"/>
                <w:szCs w:val="21"/>
              </w:rPr>
              <w:t>Mingrun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Li, Jian Zhu, Xin Zhou, Hongxian Han, Can 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6A68E" w14:textId="662B6751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2013</w:t>
            </w:r>
            <w:r w:rsidRPr="00B724AD">
              <w:rPr>
                <w:rFonts w:eastAsiaTheme="majorEastAsia"/>
                <w:szCs w:val="21"/>
              </w:rPr>
              <w:t>年</w:t>
            </w:r>
            <w:r w:rsidRPr="00B724AD">
              <w:rPr>
                <w:rFonts w:eastAsiaTheme="majorEastAsia"/>
                <w:szCs w:val="21"/>
              </w:rPr>
              <w:t>4</w:t>
            </w:r>
            <w:r w:rsidRPr="00B724AD">
              <w:rPr>
                <w:rFonts w:eastAsiaTheme="majorEastAsia"/>
                <w:szCs w:val="21"/>
              </w:rPr>
              <w:t>卷</w:t>
            </w:r>
            <w:r w:rsidRPr="00B724AD">
              <w:rPr>
                <w:rFonts w:eastAsiaTheme="majorEastAsia"/>
                <w:szCs w:val="21"/>
              </w:rPr>
              <w:t>1432</w:t>
            </w:r>
            <w:r w:rsidRPr="00B724AD">
              <w:rPr>
                <w:rFonts w:eastAsiaTheme="majorEastAsia"/>
                <w:szCs w:val="21"/>
              </w:rPr>
              <w:t>页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804BD6" w14:textId="2A278E41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2013</w:t>
            </w:r>
            <w:r w:rsidRPr="00B724AD">
              <w:rPr>
                <w:rFonts w:eastAsiaTheme="majorEastAsia"/>
                <w:szCs w:val="21"/>
              </w:rPr>
              <w:t>年</w:t>
            </w:r>
            <w:r w:rsidRPr="00B724AD">
              <w:rPr>
                <w:rFonts w:eastAsiaTheme="majorEastAsia"/>
                <w:szCs w:val="21"/>
              </w:rPr>
              <w:t>2</w:t>
            </w:r>
            <w:r w:rsidRPr="00B724AD">
              <w:rPr>
                <w:rFonts w:eastAsiaTheme="majorEastAsia"/>
                <w:szCs w:val="21"/>
              </w:rPr>
              <w:t>月</w:t>
            </w:r>
            <w:r w:rsidRPr="00B724AD">
              <w:rPr>
                <w:rFonts w:eastAsiaTheme="majorEastAsia"/>
                <w:szCs w:val="21"/>
              </w:rPr>
              <w:t>5</w:t>
            </w:r>
            <w:r w:rsidRPr="00B724AD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A17B2" w14:textId="4A8928CE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Can 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C0863" w14:textId="0AEF54D6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proofErr w:type="spellStart"/>
            <w:r w:rsidRPr="00B724AD">
              <w:rPr>
                <w:rFonts w:eastAsiaTheme="majorEastAsia"/>
                <w:szCs w:val="21"/>
              </w:rPr>
              <w:t>Rengui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Li, </w:t>
            </w:r>
            <w:proofErr w:type="spellStart"/>
            <w:r w:rsidRPr="00B724AD">
              <w:rPr>
                <w:rFonts w:eastAsiaTheme="majorEastAsia"/>
                <w:szCs w:val="21"/>
              </w:rPr>
              <w:t>Fuxiang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Zhang,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FAC090" w14:textId="6AA6063C" w:rsidR="00665171" w:rsidRPr="00B724AD" w:rsidRDefault="00665171" w:rsidP="004B64AE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李仁贵，章福祥</w:t>
            </w:r>
            <w:r w:rsidR="004B64AE">
              <w:rPr>
                <w:rFonts w:eastAsiaTheme="majorEastAsia" w:hint="eastAsia"/>
                <w:szCs w:val="21"/>
              </w:rPr>
              <w:t>，</w:t>
            </w:r>
            <w:r w:rsidRPr="00B724AD">
              <w:rPr>
                <w:rFonts w:eastAsiaTheme="majorEastAsia"/>
                <w:szCs w:val="21"/>
              </w:rPr>
              <w:t>王冬娥，杨</w:t>
            </w:r>
            <w:r>
              <w:rPr>
                <w:rFonts w:eastAsiaTheme="majorEastAsia" w:hint="eastAsia"/>
                <w:szCs w:val="21"/>
              </w:rPr>
              <w:t>竞秀</w:t>
            </w:r>
            <w:r w:rsidRPr="00B724AD">
              <w:rPr>
                <w:rFonts w:eastAsiaTheme="majorEastAsia"/>
                <w:szCs w:val="21"/>
              </w:rPr>
              <w:t>，李名润，朱剑，周新，韩洪宪，李灿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0BA453A" w14:textId="107E524C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否</w:t>
            </w:r>
          </w:p>
        </w:tc>
      </w:tr>
      <w:tr w:rsidR="00665171" w:rsidRPr="00996CF2" w14:paraId="6F745CA1" w14:textId="77777777" w:rsidTr="00D55C09">
        <w:trPr>
          <w:trHeight w:val="587"/>
        </w:trPr>
        <w:tc>
          <w:tcPr>
            <w:tcW w:w="675" w:type="dxa"/>
            <w:vAlign w:val="center"/>
          </w:tcPr>
          <w:p w14:paraId="745BFCB1" w14:textId="06904AA7" w:rsidR="00665171" w:rsidRPr="00B724AD" w:rsidRDefault="00665171" w:rsidP="0066517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lastRenderedPageBreak/>
              <w:t>3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07FA16C7" w14:textId="19D33637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 xml:space="preserve">Roles of cocatalysts in </w:t>
            </w:r>
            <w:proofErr w:type="spellStart"/>
            <w:r w:rsidRPr="00B724AD">
              <w:rPr>
                <w:rFonts w:eastAsiaTheme="majorEastAsia"/>
                <w:szCs w:val="21"/>
              </w:rPr>
              <w:t>photocatalysis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and </w:t>
            </w:r>
            <w:proofErr w:type="spellStart"/>
            <w:r w:rsidRPr="00B724AD">
              <w:rPr>
                <w:rFonts w:eastAsiaTheme="majorEastAsia"/>
                <w:szCs w:val="21"/>
              </w:rPr>
              <w:t>photoelectrocatalysis</w:t>
            </w:r>
            <w:proofErr w:type="spellEnd"/>
            <w:r w:rsidRPr="00B724AD">
              <w:rPr>
                <w:rFonts w:eastAsiaTheme="majorEastAsia"/>
                <w:szCs w:val="21"/>
              </w:rPr>
              <w:t>/Accounts of Chemical Research/</w:t>
            </w:r>
            <w:proofErr w:type="spellStart"/>
            <w:r w:rsidRPr="00B724AD">
              <w:rPr>
                <w:rFonts w:eastAsiaTheme="majorEastAsia"/>
                <w:szCs w:val="21"/>
              </w:rPr>
              <w:t>Jinhui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Yang, </w:t>
            </w:r>
            <w:proofErr w:type="spellStart"/>
            <w:r w:rsidRPr="00B724AD">
              <w:rPr>
                <w:rFonts w:eastAsiaTheme="majorEastAsia"/>
                <w:szCs w:val="21"/>
              </w:rPr>
              <w:t>Donge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Wang, </w:t>
            </w:r>
            <w:proofErr w:type="spellStart"/>
            <w:r w:rsidRPr="00B724AD">
              <w:rPr>
                <w:rFonts w:eastAsiaTheme="majorEastAsia"/>
                <w:szCs w:val="21"/>
              </w:rPr>
              <w:t>Hongxian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Han, Can 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8892A" w14:textId="56D38B69" w:rsidR="00665171" w:rsidRPr="00B724AD" w:rsidRDefault="00665171" w:rsidP="008244F4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2013</w:t>
            </w:r>
            <w:r w:rsidRPr="00B724AD">
              <w:rPr>
                <w:rFonts w:eastAsiaTheme="majorEastAsia"/>
                <w:szCs w:val="21"/>
              </w:rPr>
              <w:t>年</w:t>
            </w:r>
            <w:r w:rsidRPr="00B724AD">
              <w:rPr>
                <w:rFonts w:eastAsiaTheme="majorEastAsia"/>
                <w:szCs w:val="21"/>
              </w:rPr>
              <w:t>46</w:t>
            </w:r>
            <w:r w:rsidRPr="00B724AD">
              <w:rPr>
                <w:rFonts w:eastAsiaTheme="majorEastAsia"/>
                <w:szCs w:val="21"/>
              </w:rPr>
              <w:t>卷</w:t>
            </w:r>
            <w:r w:rsidRPr="00B724AD">
              <w:rPr>
                <w:rFonts w:eastAsiaTheme="majorEastAsia"/>
                <w:szCs w:val="21"/>
              </w:rPr>
              <w:t>1900-1909</w:t>
            </w:r>
            <w:r w:rsidRPr="00B724AD">
              <w:rPr>
                <w:rFonts w:eastAsiaTheme="majorEastAsia"/>
                <w:szCs w:val="21"/>
              </w:rPr>
              <w:t>页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C2E4EE" w14:textId="0C98142A" w:rsidR="00665171" w:rsidRPr="00B724AD" w:rsidRDefault="00665171" w:rsidP="008244F4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2013</w:t>
            </w:r>
            <w:r w:rsidRPr="00B724AD">
              <w:rPr>
                <w:rFonts w:eastAsiaTheme="majorEastAsia"/>
                <w:szCs w:val="21"/>
              </w:rPr>
              <w:t>年</w:t>
            </w:r>
            <w:r w:rsidRPr="00B724AD">
              <w:rPr>
                <w:rFonts w:eastAsiaTheme="majorEastAsia"/>
                <w:szCs w:val="21"/>
              </w:rPr>
              <w:t>3</w:t>
            </w:r>
            <w:r w:rsidRPr="00B724AD">
              <w:rPr>
                <w:rFonts w:eastAsiaTheme="majorEastAsia"/>
                <w:szCs w:val="21"/>
              </w:rPr>
              <w:t>月</w:t>
            </w:r>
            <w:r w:rsidRPr="00B724AD">
              <w:rPr>
                <w:rFonts w:eastAsiaTheme="majorEastAsia"/>
                <w:szCs w:val="21"/>
              </w:rPr>
              <w:t>26</w:t>
            </w:r>
            <w:r w:rsidRPr="00B724AD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53BAD" w14:textId="414A3AA4" w:rsidR="00665171" w:rsidRPr="00B724AD" w:rsidRDefault="00665171" w:rsidP="008244F4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Can 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F450C" w14:textId="57B885EF" w:rsidR="00665171" w:rsidRPr="00B724AD" w:rsidRDefault="00665171" w:rsidP="008244F4">
            <w:pPr>
              <w:jc w:val="left"/>
              <w:rPr>
                <w:rFonts w:eastAsiaTheme="majorEastAsia"/>
                <w:szCs w:val="21"/>
              </w:rPr>
            </w:pPr>
            <w:proofErr w:type="spellStart"/>
            <w:r w:rsidRPr="00B724AD">
              <w:rPr>
                <w:rFonts w:eastAsiaTheme="majorEastAsia"/>
                <w:szCs w:val="21"/>
              </w:rPr>
              <w:t>Jinhui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Yang</w:t>
            </w:r>
          </w:p>
        </w:tc>
        <w:tc>
          <w:tcPr>
            <w:tcW w:w="1304" w:type="dxa"/>
            <w:shd w:val="clear" w:color="auto" w:fill="auto"/>
          </w:tcPr>
          <w:p w14:paraId="58E8B819" w14:textId="5CF7124A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杨金辉，王冬娥，</w:t>
            </w:r>
            <w:r w:rsidRPr="00B724AD">
              <w:rPr>
                <w:rFonts w:eastAsiaTheme="majorEastAsia"/>
                <w:szCs w:val="21"/>
              </w:rPr>
              <w:t xml:space="preserve"> </w:t>
            </w:r>
            <w:r w:rsidRPr="00B724AD">
              <w:rPr>
                <w:rFonts w:eastAsiaTheme="majorEastAsia"/>
                <w:szCs w:val="21"/>
              </w:rPr>
              <w:t>韩洪宪，李灿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C756A1A" w14:textId="0D859360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否</w:t>
            </w:r>
          </w:p>
        </w:tc>
      </w:tr>
      <w:tr w:rsidR="00665171" w:rsidRPr="00996CF2" w14:paraId="2AFE98E4" w14:textId="77777777" w:rsidTr="00E03FDB">
        <w:trPr>
          <w:trHeight w:val="587"/>
        </w:trPr>
        <w:tc>
          <w:tcPr>
            <w:tcW w:w="675" w:type="dxa"/>
            <w:vAlign w:val="center"/>
          </w:tcPr>
          <w:p w14:paraId="5E128FFC" w14:textId="77777777" w:rsidR="00665171" w:rsidRPr="00B724AD" w:rsidRDefault="00665171" w:rsidP="00665171">
            <w:pPr>
              <w:jc w:val="center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4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456FC3E8" w14:textId="1636F430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Direct imaging of highly anisotropic photogenerated charge separations on different facets of a single BiVO</w:t>
            </w:r>
            <w:r w:rsidRPr="00DB7968">
              <w:rPr>
                <w:rFonts w:eastAsiaTheme="majorEastAsia"/>
                <w:szCs w:val="21"/>
                <w:vertAlign w:val="subscript"/>
              </w:rPr>
              <w:t>4</w:t>
            </w:r>
            <w:r w:rsidRPr="00B724AD">
              <w:rPr>
                <w:rFonts w:eastAsiaTheme="majorEastAsia"/>
                <w:szCs w:val="21"/>
              </w:rPr>
              <w:t xml:space="preserve"> </w:t>
            </w:r>
            <w:proofErr w:type="spellStart"/>
            <w:r w:rsidRPr="00B724AD">
              <w:rPr>
                <w:rFonts w:eastAsiaTheme="majorEastAsia"/>
                <w:szCs w:val="21"/>
              </w:rPr>
              <w:t>photocatalyst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/</w:t>
            </w:r>
            <w:proofErr w:type="spellStart"/>
            <w:r w:rsidRPr="00B724AD">
              <w:rPr>
                <w:rFonts w:eastAsiaTheme="majorEastAsia"/>
                <w:szCs w:val="21"/>
              </w:rPr>
              <w:t>Angewandte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</w:t>
            </w:r>
            <w:proofErr w:type="spellStart"/>
            <w:r w:rsidRPr="00B724AD">
              <w:rPr>
                <w:rFonts w:eastAsiaTheme="majorEastAsia"/>
                <w:szCs w:val="21"/>
              </w:rPr>
              <w:t>Chemie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International Edition/ Jian Zhu, </w:t>
            </w:r>
            <w:proofErr w:type="spellStart"/>
            <w:r w:rsidRPr="00B724AD">
              <w:rPr>
                <w:rFonts w:eastAsiaTheme="majorEastAsia"/>
                <w:szCs w:val="21"/>
              </w:rPr>
              <w:t>Fengtao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Fan, </w:t>
            </w:r>
            <w:proofErr w:type="spellStart"/>
            <w:r w:rsidRPr="00B724AD">
              <w:rPr>
                <w:rFonts w:eastAsiaTheme="majorEastAsia"/>
                <w:szCs w:val="21"/>
              </w:rPr>
              <w:t>Ruotian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Chen, </w:t>
            </w:r>
            <w:proofErr w:type="spellStart"/>
            <w:r w:rsidRPr="00B724AD">
              <w:rPr>
                <w:rFonts w:eastAsiaTheme="majorEastAsia"/>
                <w:szCs w:val="21"/>
              </w:rPr>
              <w:t>Hongyu</w:t>
            </w:r>
            <w:proofErr w:type="spellEnd"/>
            <w:r w:rsidRPr="00B724AD">
              <w:rPr>
                <w:rFonts w:eastAsiaTheme="majorEastAsia"/>
                <w:szCs w:val="21"/>
              </w:rPr>
              <w:t xml:space="preserve"> An, Zhaochi Feng, and Can 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C881F" w14:textId="34FEA209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2015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54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卷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9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111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-9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114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页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DEDF3D" w14:textId="31B758B4" w:rsidR="00665171" w:rsidRPr="00B724AD" w:rsidRDefault="00665171" w:rsidP="00665171">
            <w:pPr>
              <w:autoSpaceDE w:val="0"/>
              <w:autoSpaceDN w:val="0"/>
              <w:adjustRightInd w:val="0"/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2015</w:t>
            </w:r>
            <w:r w:rsidRPr="00B724AD">
              <w:rPr>
                <w:rFonts w:eastAsiaTheme="majorEastAsia"/>
                <w:szCs w:val="21"/>
              </w:rPr>
              <w:t>年</w:t>
            </w:r>
            <w:r w:rsidRPr="00B724AD">
              <w:rPr>
                <w:rFonts w:eastAsiaTheme="majorEastAsia"/>
                <w:szCs w:val="21"/>
              </w:rPr>
              <w:t>7</w:t>
            </w:r>
            <w:r w:rsidRPr="00B724AD">
              <w:rPr>
                <w:rFonts w:eastAsiaTheme="majorEastAsia"/>
                <w:szCs w:val="21"/>
              </w:rPr>
              <w:t>月</w:t>
            </w:r>
            <w:r w:rsidRPr="00B724AD">
              <w:rPr>
                <w:rFonts w:eastAsiaTheme="majorEastAsia"/>
                <w:szCs w:val="21"/>
              </w:rPr>
              <w:t>3</w:t>
            </w:r>
            <w:r w:rsidRPr="00B724AD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6CFB2" w14:textId="5873EFC0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Can 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AC3C6" w14:textId="688C9121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Jian Zhu, Fengtao Fan</w:t>
            </w:r>
          </w:p>
        </w:tc>
        <w:tc>
          <w:tcPr>
            <w:tcW w:w="1304" w:type="dxa"/>
            <w:shd w:val="clear" w:color="auto" w:fill="auto"/>
          </w:tcPr>
          <w:p w14:paraId="5C3540D2" w14:textId="7CCF0175" w:rsidR="00665171" w:rsidRPr="00B724AD" w:rsidRDefault="00665171" w:rsidP="004B64AE">
            <w:pPr>
              <w:jc w:val="left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朱剑，范峰滔</w:t>
            </w:r>
            <w:r w:rsidR="004B64AE">
              <w:rPr>
                <w:rFonts w:eastAsiaTheme="majorEastAsia" w:hint="eastAsia"/>
                <w:szCs w:val="21"/>
              </w:rPr>
              <w:t>，</w:t>
            </w:r>
            <w:bookmarkStart w:id="0" w:name="_GoBack"/>
            <w:bookmarkEnd w:id="0"/>
            <w:r w:rsidRPr="00B724AD">
              <w:rPr>
                <w:rFonts w:eastAsiaTheme="majorEastAsia"/>
                <w:szCs w:val="21"/>
              </w:rPr>
              <w:t>陈若天，安虹宇，冯兆池，李灿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E017D2" w14:textId="03469A88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否</w:t>
            </w:r>
          </w:p>
        </w:tc>
      </w:tr>
      <w:tr w:rsidR="00665171" w:rsidRPr="00996CF2" w14:paraId="3BA61546" w14:textId="77777777" w:rsidTr="00E03FDB">
        <w:trPr>
          <w:trHeight w:val="587"/>
        </w:trPr>
        <w:tc>
          <w:tcPr>
            <w:tcW w:w="675" w:type="dxa"/>
            <w:vAlign w:val="center"/>
          </w:tcPr>
          <w:p w14:paraId="043C2392" w14:textId="77777777" w:rsidR="00665171" w:rsidRPr="00B724AD" w:rsidRDefault="00665171" w:rsidP="00665171">
            <w:pPr>
              <w:jc w:val="center"/>
              <w:rPr>
                <w:rFonts w:eastAsiaTheme="majorEastAsia"/>
                <w:szCs w:val="21"/>
              </w:rPr>
            </w:pPr>
            <w:r w:rsidRPr="00B724AD">
              <w:rPr>
                <w:rFonts w:eastAsiaTheme="majorEastAsia"/>
                <w:szCs w:val="21"/>
              </w:rPr>
              <w:t>5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122D491F" w14:textId="60706F18" w:rsidR="00665171" w:rsidRPr="00B724AD" w:rsidRDefault="00665171" w:rsidP="00665171">
            <w:pPr>
              <w:jc w:val="left"/>
              <w:rPr>
                <w:rFonts w:eastAsiaTheme="majorEastAsia"/>
                <w:szCs w:val="21"/>
              </w:rPr>
            </w:pPr>
            <w:r w:rsidRPr="0098321F">
              <w:rPr>
                <w:rFonts w:eastAsiaTheme="majorEastAsia"/>
                <w:szCs w:val="21"/>
              </w:rPr>
              <w:t>Charge separation via asymmetric illumination in photocatalytic Cu</w:t>
            </w:r>
            <w:r w:rsidRPr="007C0310">
              <w:rPr>
                <w:rFonts w:eastAsiaTheme="majorEastAsia"/>
                <w:szCs w:val="21"/>
                <w:vertAlign w:val="subscript"/>
              </w:rPr>
              <w:t>2</w:t>
            </w:r>
            <w:r w:rsidRPr="0098321F">
              <w:rPr>
                <w:rFonts w:eastAsiaTheme="majorEastAsia"/>
                <w:szCs w:val="21"/>
              </w:rPr>
              <w:t>O particles</w:t>
            </w:r>
            <w:r w:rsidRPr="00B724AD">
              <w:rPr>
                <w:rFonts w:eastAsiaTheme="majorEastAsia"/>
                <w:szCs w:val="21"/>
              </w:rPr>
              <w:t xml:space="preserve">/ </w:t>
            </w:r>
            <w:r w:rsidRPr="00977FCD">
              <w:rPr>
                <w:rFonts w:eastAsiaTheme="majorEastAsia"/>
                <w:szCs w:val="21"/>
              </w:rPr>
              <w:t>Nature Energy</w:t>
            </w:r>
            <w:r w:rsidRPr="00B724AD">
              <w:rPr>
                <w:rFonts w:eastAsiaTheme="majorEastAsia"/>
                <w:szCs w:val="21"/>
              </w:rPr>
              <w:t xml:space="preserve">/ </w:t>
            </w:r>
            <w:proofErr w:type="spellStart"/>
            <w:r w:rsidRPr="00977FCD">
              <w:rPr>
                <w:rFonts w:eastAsiaTheme="majorEastAsia"/>
                <w:szCs w:val="21"/>
              </w:rPr>
              <w:t>Ruotian</w:t>
            </w:r>
            <w:proofErr w:type="spellEnd"/>
            <w:r w:rsidRPr="00977FCD">
              <w:rPr>
                <w:rFonts w:eastAsiaTheme="majorEastAsia"/>
                <w:szCs w:val="21"/>
              </w:rPr>
              <w:t xml:space="preserve"> Chen, Shan Pang, Hongyu An, Jian Zhu, Sheng Ye, Yuying Gao, Fengtao Fan, Can 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ADCC3" w14:textId="6305050A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20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18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3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卷</w:t>
            </w:r>
            <w:r w:rsidRPr="006758BB">
              <w:rPr>
                <w:rFonts w:ascii="Times New Roman" w:eastAsiaTheme="majorEastAsia" w:hAnsi="Times New Roman"/>
                <w:sz w:val="21"/>
                <w:szCs w:val="21"/>
              </w:rPr>
              <w:t>655-663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页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D40F04" w14:textId="59101781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20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18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7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月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2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CEC4" w14:textId="1C333194" w:rsidR="00665171" w:rsidRPr="00B724AD" w:rsidRDefault="00665171" w:rsidP="00665171">
            <w:pPr>
              <w:pStyle w:val="a5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FengtaoFan</w:t>
            </w:r>
            <w:proofErr w:type="spellEnd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，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Can 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90586" w14:textId="5F9478F7" w:rsidR="00665171" w:rsidRPr="00B724AD" w:rsidRDefault="00665171" w:rsidP="00665171">
            <w:pPr>
              <w:pStyle w:val="a5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Ruotian</w:t>
            </w:r>
            <w:proofErr w:type="spellEnd"/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Chen</w:t>
            </w:r>
          </w:p>
        </w:tc>
        <w:tc>
          <w:tcPr>
            <w:tcW w:w="1304" w:type="dxa"/>
            <w:shd w:val="clear" w:color="auto" w:fill="auto"/>
          </w:tcPr>
          <w:p w14:paraId="2DF5DB18" w14:textId="1790F65D" w:rsidR="00665171" w:rsidRPr="00B724AD" w:rsidRDefault="00665171" w:rsidP="00665171">
            <w:pPr>
              <w:pStyle w:val="a5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陈若天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，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庞山，</w:t>
            </w:r>
            <w:r w:rsidRPr="00576A0C">
              <w:rPr>
                <w:rFonts w:ascii="Times New Roman" w:eastAsiaTheme="majorEastAsia" w:hAnsi="Times New Roman" w:hint="eastAsia"/>
                <w:sz w:val="21"/>
                <w:szCs w:val="21"/>
              </w:rPr>
              <w:t>安虹宇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，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朱剑，叶盛，高玉英</w:t>
            </w: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，范峰滔，李灿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C3295B4" w14:textId="7A06225F" w:rsidR="00665171" w:rsidRPr="00B724AD" w:rsidRDefault="00665171" w:rsidP="00665171">
            <w:pPr>
              <w:pStyle w:val="a5"/>
              <w:adjustRightInd w:val="0"/>
              <w:spacing w:after="50" w:line="240" w:lineRule="auto"/>
              <w:ind w:firstLineChars="0" w:firstLine="0"/>
              <w:jc w:val="left"/>
              <w:outlineLvl w:val="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724AD">
              <w:rPr>
                <w:rFonts w:ascii="Times New Roman" w:eastAsiaTheme="majorEastAsia" w:hAnsi="Times New Roman"/>
                <w:sz w:val="21"/>
                <w:szCs w:val="21"/>
              </w:rPr>
              <w:t>否</w:t>
            </w:r>
          </w:p>
        </w:tc>
      </w:tr>
    </w:tbl>
    <w:p w14:paraId="6D8AF412" w14:textId="77777777" w:rsidR="00DA4B88" w:rsidRDefault="00DA4B88" w:rsidP="00DA4B88">
      <w:pPr>
        <w:pStyle w:val="a5"/>
        <w:adjustRightInd w:val="0"/>
        <w:spacing w:line="320" w:lineRule="exact"/>
        <w:ind w:firstLineChars="0" w:firstLine="0"/>
        <w:rPr>
          <w:rFonts w:ascii="Times New Roman" w:hAnsi="Times New Roman"/>
          <w:b/>
          <w:bCs/>
          <w:szCs w:val="28"/>
        </w:rPr>
      </w:pPr>
    </w:p>
    <w:p w14:paraId="6C612C89" w14:textId="77777777" w:rsidR="00865280" w:rsidRDefault="00865280" w:rsidP="00865280">
      <w:pPr>
        <w:adjustRightInd w:val="0"/>
        <w:snapToGrid w:val="0"/>
        <w:spacing w:line="320" w:lineRule="exact"/>
        <w:ind w:firstLineChars="200" w:firstLine="422"/>
        <w:rPr>
          <w:szCs w:val="21"/>
        </w:rPr>
      </w:pPr>
      <w:r>
        <w:rPr>
          <w:b/>
          <w:szCs w:val="21"/>
        </w:rPr>
        <w:t>承诺：</w:t>
      </w:r>
      <w:r>
        <w:rPr>
          <w:szCs w:val="21"/>
        </w:rPr>
        <w:fldChar w:fldCharType="begin"/>
      </w:r>
      <w:r>
        <w:rPr>
          <w:szCs w:val="21"/>
        </w:rPr>
        <w:instrText>= 1 \* GB3</w:instrText>
      </w:r>
      <w:r>
        <w:rPr>
          <w:szCs w:val="21"/>
        </w:rPr>
        <w:fldChar w:fldCharType="separate"/>
      </w:r>
      <w:r>
        <w:rPr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t>本项目所列知识产权符合提名要求且无争议。</w:t>
      </w:r>
      <w:r>
        <w:rPr>
          <w:szCs w:val="21"/>
        </w:rPr>
        <w:fldChar w:fldCharType="begin"/>
      </w:r>
      <w:r>
        <w:rPr>
          <w:szCs w:val="21"/>
        </w:rPr>
        <w:instrText>= 2 \* GB3</w:instrText>
      </w:r>
      <w:r>
        <w:rPr>
          <w:szCs w:val="21"/>
        </w:rPr>
        <w:fldChar w:fldCharType="separate"/>
      </w:r>
      <w:r>
        <w:rPr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>已明确告知上述论文（专著）所有作者：所列论文（专著）用于提名</w:t>
      </w:r>
      <w:r>
        <w:rPr>
          <w:szCs w:val="21"/>
        </w:rPr>
        <w:t>2023</w:t>
      </w:r>
      <w:r>
        <w:rPr>
          <w:szCs w:val="21"/>
        </w:rPr>
        <w:t>年度</w:t>
      </w:r>
      <w:r>
        <w:rPr>
          <w:rFonts w:hint="eastAsia"/>
          <w:szCs w:val="21"/>
        </w:rPr>
        <w:t>辽宁省</w:t>
      </w:r>
      <w:r>
        <w:rPr>
          <w:szCs w:val="21"/>
        </w:rPr>
        <w:t>自然科学奖，项目如获奖后所列论文（专著）不得再次参评。</w:t>
      </w:r>
      <w:r>
        <w:rPr>
          <w:szCs w:val="21"/>
        </w:rPr>
        <w:fldChar w:fldCharType="begin"/>
      </w:r>
      <w:r>
        <w:rPr>
          <w:szCs w:val="21"/>
        </w:rPr>
        <w:instrText>= 3 \* GB3</w:instrText>
      </w:r>
      <w:r>
        <w:rPr>
          <w:szCs w:val="21"/>
        </w:rPr>
        <w:fldChar w:fldCharType="separate"/>
      </w:r>
      <w:r>
        <w:rPr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>未列入项目主要完成人的第一作者、通讯作者（</w:t>
      </w:r>
      <w:proofErr w:type="gramStart"/>
      <w:r>
        <w:rPr>
          <w:szCs w:val="21"/>
        </w:rPr>
        <w:t>含共同</w:t>
      </w:r>
      <w:proofErr w:type="gramEnd"/>
      <w:r>
        <w:rPr>
          <w:szCs w:val="21"/>
        </w:rPr>
        <w:t>第一作者、共同通讯作者）已出具知情同意书面签字意见，与其</w:t>
      </w:r>
      <w:proofErr w:type="gramStart"/>
      <w:r>
        <w:rPr>
          <w:szCs w:val="21"/>
        </w:rPr>
        <w:t>他作者</w:t>
      </w:r>
      <w:proofErr w:type="gramEnd"/>
      <w:r>
        <w:rPr>
          <w:szCs w:val="21"/>
        </w:rPr>
        <w:t>的有关知情证明材料均存档备查。</w:t>
      </w:r>
      <w:r>
        <w:rPr>
          <w:szCs w:val="21"/>
        </w:rPr>
        <w:fldChar w:fldCharType="begin"/>
      </w:r>
      <w:r>
        <w:rPr>
          <w:szCs w:val="21"/>
        </w:rPr>
        <w:instrText>= 4 \* GB3</w:instrText>
      </w:r>
      <w:r>
        <w:rPr>
          <w:szCs w:val="21"/>
        </w:rPr>
        <w:fldChar w:fldCharType="separate"/>
      </w:r>
      <w:r>
        <w:rPr>
          <w:szCs w:val="21"/>
        </w:rPr>
        <w:t>④</w:t>
      </w:r>
      <w:r>
        <w:rPr>
          <w:szCs w:val="21"/>
        </w:rPr>
        <w:fldChar w:fldCharType="end"/>
      </w:r>
      <w:r>
        <w:rPr>
          <w:szCs w:val="21"/>
        </w:rPr>
        <w:t>如因上述事项引发争议，将积极配合调查处理并承担相应责任。</w:t>
      </w:r>
    </w:p>
    <w:p w14:paraId="66504252" w14:textId="77777777" w:rsidR="00046C8D" w:rsidRPr="00865280" w:rsidRDefault="00046C8D"/>
    <w:sectPr w:rsidR="00046C8D" w:rsidRPr="00865280" w:rsidSect="005A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D4FA3" w14:textId="77777777" w:rsidR="00570C42" w:rsidRDefault="00570C42" w:rsidP="007318E7">
      <w:r>
        <w:separator/>
      </w:r>
    </w:p>
  </w:endnote>
  <w:endnote w:type="continuationSeparator" w:id="0">
    <w:p w14:paraId="70AC15D8" w14:textId="77777777" w:rsidR="00570C42" w:rsidRDefault="00570C42" w:rsidP="007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1C6A" w14:textId="77777777" w:rsidR="00570C42" w:rsidRDefault="00570C42" w:rsidP="007318E7">
      <w:r>
        <w:separator/>
      </w:r>
    </w:p>
  </w:footnote>
  <w:footnote w:type="continuationSeparator" w:id="0">
    <w:p w14:paraId="268FB7B2" w14:textId="77777777" w:rsidR="00570C42" w:rsidRDefault="00570C42" w:rsidP="0073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11F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04170C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sTAxNzc1MzI0N7FU0lEKTi0uzszPAykwqwUAxA8aTiwAAAA="/>
  </w:docVars>
  <w:rsids>
    <w:rsidRoot w:val="006B19E5"/>
    <w:rsid w:val="000061A0"/>
    <w:rsid w:val="00010AB0"/>
    <w:rsid w:val="0001297C"/>
    <w:rsid w:val="000176F2"/>
    <w:rsid w:val="000235A3"/>
    <w:rsid w:val="000347C0"/>
    <w:rsid w:val="00037042"/>
    <w:rsid w:val="00046C8D"/>
    <w:rsid w:val="000A626C"/>
    <w:rsid w:val="0011685F"/>
    <w:rsid w:val="0014727A"/>
    <w:rsid w:val="00185F72"/>
    <w:rsid w:val="00193B80"/>
    <w:rsid w:val="001A3501"/>
    <w:rsid w:val="001B1C83"/>
    <w:rsid w:val="001B5F00"/>
    <w:rsid w:val="001F25E5"/>
    <w:rsid w:val="001F5ACC"/>
    <w:rsid w:val="002113F1"/>
    <w:rsid w:val="002127B6"/>
    <w:rsid w:val="002164D0"/>
    <w:rsid w:val="00221CCE"/>
    <w:rsid w:val="00237CF0"/>
    <w:rsid w:val="00240594"/>
    <w:rsid w:val="0027281B"/>
    <w:rsid w:val="00277093"/>
    <w:rsid w:val="00293D8F"/>
    <w:rsid w:val="00295E1A"/>
    <w:rsid w:val="002A0174"/>
    <w:rsid w:val="002A2F3D"/>
    <w:rsid w:val="002A5DA5"/>
    <w:rsid w:val="002B5226"/>
    <w:rsid w:val="002C1420"/>
    <w:rsid w:val="002D26CB"/>
    <w:rsid w:val="002D7D26"/>
    <w:rsid w:val="003054F6"/>
    <w:rsid w:val="003424B8"/>
    <w:rsid w:val="00384D07"/>
    <w:rsid w:val="00385A57"/>
    <w:rsid w:val="00390D18"/>
    <w:rsid w:val="00397587"/>
    <w:rsid w:val="003A3AC5"/>
    <w:rsid w:val="003B0260"/>
    <w:rsid w:val="003B1C81"/>
    <w:rsid w:val="003D0B96"/>
    <w:rsid w:val="003D449A"/>
    <w:rsid w:val="00405AC7"/>
    <w:rsid w:val="00415D6A"/>
    <w:rsid w:val="00420AC3"/>
    <w:rsid w:val="00422C77"/>
    <w:rsid w:val="004234EB"/>
    <w:rsid w:val="004366B6"/>
    <w:rsid w:val="0044634E"/>
    <w:rsid w:val="00460DAE"/>
    <w:rsid w:val="004B64AE"/>
    <w:rsid w:val="004C342F"/>
    <w:rsid w:val="004E2CB7"/>
    <w:rsid w:val="004F4928"/>
    <w:rsid w:val="004F4CD0"/>
    <w:rsid w:val="00503024"/>
    <w:rsid w:val="005104DA"/>
    <w:rsid w:val="00526A0D"/>
    <w:rsid w:val="00545200"/>
    <w:rsid w:val="00570C42"/>
    <w:rsid w:val="005727CC"/>
    <w:rsid w:val="005731D5"/>
    <w:rsid w:val="00576A0C"/>
    <w:rsid w:val="005A0E72"/>
    <w:rsid w:val="005A190C"/>
    <w:rsid w:val="005B7349"/>
    <w:rsid w:val="005E6B62"/>
    <w:rsid w:val="00617AEE"/>
    <w:rsid w:val="00626110"/>
    <w:rsid w:val="006301D9"/>
    <w:rsid w:val="00634545"/>
    <w:rsid w:val="00665171"/>
    <w:rsid w:val="006758BB"/>
    <w:rsid w:val="006B19E5"/>
    <w:rsid w:val="007315E8"/>
    <w:rsid w:val="007318E7"/>
    <w:rsid w:val="00745114"/>
    <w:rsid w:val="00763BA8"/>
    <w:rsid w:val="0077776E"/>
    <w:rsid w:val="007874AC"/>
    <w:rsid w:val="007907D6"/>
    <w:rsid w:val="00793095"/>
    <w:rsid w:val="007944AC"/>
    <w:rsid w:val="007C00A8"/>
    <w:rsid w:val="007C0310"/>
    <w:rsid w:val="007D22AA"/>
    <w:rsid w:val="007D3823"/>
    <w:rsid w:val="007E636A"/>
    <w:rsid w:val="007E6CAC"/>
    <w:rsid w:val="007E7458"/>
    <w:rsid w:val="0080316D"/>
    <w:rsid w:val="00811181"/>
    <w:rsid w:val="008142DF"/>
    <w:rsid w:val="008218D6"/>
    <w:rsid w:val="00823061"/>
    <w:rsid w:val="008244F4"/>
    <w:rsid w:val="00865280"/>
    <w:rsid w:val="008701DA"/>
    <w:rsid w:val="00882888"/>
    <w:rsid w:val="00884E12"/>
    <w:rsid w:val="0088773C"/>
    <w:rsid w:val="008D0759"/>
    <w:rsid w:val="008E4135"/>
    <w:rsid w:val="008E45E3"/>
    <w:rsid w:val="008E5065"/>
    <w:rsid w:val="008F7CB6"/>
    <w:rsid w:val="009001BD"/>
    <w:rsid w:val="009001D3"/>
    <w:rsid w:val="00922E78"/>
    <w:rsid w:val="00954E4B"/>
    <w:rsid w:val="00965763"/>
    <w:rsid w:val="00972BD1"/>
    <w:rsid w:val="00977FCD"/>
    <w:rsid w:val="0098321F"/>
    <w:rsid w:val="009A4DDE"/>
    <w:rsid w:val="009E280E"/>
    <w:rsid w:val="00A135ED"/>
    <w:rsid w:val="00A141B0"/>
    <w:rsid w:val="00A268E2"/>
    <w:rsid w:val="00A30683"/>
    <w:rsid w:val="00A44684"/>
    <w:rsid w:val="00A521D4"/>
    <w:rsid w:val="00A62F27"/>
    <w:rsid w:val="00A65057"/>
    <w:rsid w:val="00A71F47"/>
    <w:rsid w:val="00A85B33"/>
    <w:rsid w:val="00A91DD1"/>
    <w:rsid w:val="00AC5110"/>
    <w:rsid w:val="00AD5DB4"/>
    <w:rsid w:val="00AE320D"/>
    <w:rsid w:val="00B10192"/>
    <w:rsid w:val="00B205A3"/>
    <w:rsid w:val="00B237C2"/>
    <w:rsid w:val="00B43BD4"/>
    <w:rsid w:val="00B519BC"/>
    <w:rsid w:val="00B608E5"/>
    <w:rsid w:val="00B66E87"/>
    <w:rsid w:val="00B70080"/>
    <w:rsid w:val="00B71016"/>
    <w:rsid w:val="00B724AD"/>
    <w:rsid w:val="00BB3640"/>
    <w:rsid w:val="00BE42E5"/>
    <w:rsid w:val="00C15256"/>
    <w:rsid w:val="00C473DE"/>
    <w:rsid w:val="00C546B1"/>
    <w:rsid w:val="00C80F5C"/>
    <w:rsid w:val="00C829E4"/>
    <w:rsid w:val="00C84CB3"/>
    <w:rsid w:val="00C91E96"/>
    <w:rsid w:val="00C948D5"/>
    <w:rsid w:val="00CA0123"/>
    <w:rsid w:val="00CD7F73"/>
    <w:rsid w:val="00CE3EE2"/>
    <w:rsid w:val="00CF645E"/>
    <w:rsid w:val="00D213C5"/>
    <w:rsid w:val="00D41E6E"/>
    <w:rsid w:val="00D66F7E"/>
    <w:rsid w:val="00DA4B88"/>
    <w:rsid w:val="00DA6D88"/>
    <w:rsid w:val="00DB7968"/>
    <w:rsid w:val="00DC1250"/>
    <w:rsid w:val="00DC72CE"/>
    <w:rsid w:val="00DD11AD"/>
    <w:rsid w:val="00DE62D0"/>
    <w:rsid w:val="00E03FDB"/>
    <w:rsid w:val="00E2287E"/>
    <w:rsid w:val="00E2581E"/>
    <w:rsid w:val="00E27142"/>
    <w:rsid w:val="00E406C0"/>
    <w:rsid w:val="00E43EB0"/>
    <w:rsid w:val="00E455DF"/>
    <w:rsid w:val="00E46C8E"/>
    <w:rsid w:val="00E55C01"/>
    <w:rsid w:val="00E87F63"/>
    <w:rsid w:val="00EB1C77"/>
    <w:rsid w:val="00EC0BF2"/>
    <w:rsid w:val="00EC7EC5"/>
    <w:rsid w:val="00ED3E66"/>
    <w:rsid w:val="00EF10F8"/>
    <w:rsid w:val="00F0233E"/>
    <w:rsid w:val="00F047CB"/>
    <w:rsid w:val="00F116D0"/>
    <w:rsid w:val="00F166CB"/>
    <w:rsid w:val="00F6250C"/>
    <w:rsid w:val="00F637D0"/>
    <w:rsid w:val="00F9514C"/>
    <w:rsid w:val="00FC5356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8E7"/>
    <w:rPr>
      <w:sz w:val="18"/>
      <w:szCs w:val="18"/>
    </w:rPr>
  </w:style>
  <w:style w:type="paragraph" w:styleId="a5">
    <w:name w:val="Plain Text"/>
    <w:basedOn w:val="a"/>
    <w:link w:val="Char1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2">
    <w:name w:val="纯文本 Char"/>
    <w:basedOn w:val="a0"/>
    <w:qFormat/>
    <w:rsid w:val="007318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qFormat/>
    <w:rsid w:val="007318E7"/>
    <w:rPr>
      <w:rFonts w:ascii="仿宋_GB2312" w:eastAsia="宋体" w:hAnsi="Calibri" w:cs="Times New Roman"/>
      <w:sz w:val="24"/>
    </w:rPr>
  </w:style>
  <w:style w:type="paragraph" w:styleId="a6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B51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21C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21CC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80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abold">
    <w:name w:val="data_bold"/>
    <w:basedOn w:val="a0"/>
    <w:rsid w:val="002127B6"/>
  </w:style>
  <w:style w:type="character" w:styleId="aa">
    <w:name w:val="annotation reference"/>
    <w:basedOn w:val="a0"/>
    <w:uiPriority w:val="99"/>
    <w:semiHidden/>
    <w:unhideWhenUsed/>
    <w:rsid w:val="007E6CA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7E6CAC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7E6CAC"/>
    <w:rPr>
      <w:rFonts w:ascii="Times New Roman" w:eastAsia="宋体" w:hAnsi="Times New Roman" w:cs="Times New Roman"/>
      <w:szCs w:val="24"/>
    </w:rPr>
  </w:style>
  <w:style w:type="paragraph" w:styleId="ac">
    <w:name w:val="Revision"/>
    <w:hidden/>
    <w:uiPriority w:val="99"/>
    <w:semiHidden/>
    <w:rsid w:val="00CD7F7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8E7"/>
    <w:rPr>
      <w:sz w:val="18"/>
      <w:szCs w:val="18"/>
    </w:rPr>
  </w:style>
  <w:style w:type="paragraph" w:styleId="a5">
    <w:name w:val="Plain Text"/>
    <w:basedOn w:val="a"/>
    <w:link w:val="Char1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2">
    <w:name w:val="纯文本 Char"/>
    <w:basedOn w:val="a0"/>
    <w:qFormat/>
    <w:rsid w:val="007318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qFormat/>
    <w:rsid w:val="007318E7"/>
    <w:rPr>
      <w:rFonts w:ascii="仿宋_GB2312" w:eastAsia="宋体" w:hAnsi="Calibri" w:cs="Times New Roman"/>
      <w:sz w:val="24"/>
    </w:rPr>
  </w:style>
  <w:style w:type="paragraph" w:styleId="a6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B51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21C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21CC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80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abold">
    <w:name w:val="data_bold"/>
    <w:basedOn w:val="a0"/>
    <w:rsid w:val="002127B6"/>
  </w:style>
  <w:style w:type="character" w:styleId="aa">
    <w:name w:val="annotation reference"/>
    <w:basedOn w:val="a0"/>
    <w:uiPriority w:val="99"/>
    <w:semiHidden/>
    <w:unhideWhenUsed/>
    <w:rsid w:val="007E6CA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7E6CAC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7E6CAC"/>
    <w:rPr>
      <w:rFonts w:ascii="Times New Roman" w:eastAsia="宋体" w:hAnsi="Times New Roman" w:cs="Times New Roman"/>
      <w:szCs w:val="24"/>
    </w:rPr>
  </w:style>
  <w:style w:type="paragraph" w:styleId="ac">
    <w:name w:val="Revision"/>
    <w:hidden/>
    <w:uiPriority w:val="99"/>
    <w:semiHidden/>
    <w:rsid w:val="00CD7F7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124">
                  <w:marLeft w:val="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401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F633-3E39-4DB2-8BAC-31C5682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17</cp:revision>
  <dcterms:created xsi:type="dcterms:W3CDTF">2024-01-26T11:06:00Z</dcterms:created>
  <dcterms:modified xsi:type="dcterms:W3CDTF">2024-02-05T08:20:00Z</dcterms:modified>
</cp:coreProperties>
</file>