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29AC" w:rsidRPr="00D23972" w:rsidRDefault="00A929AC" w:rsidP="00A929AC">
      <w:pPr>
        <w:jc w:val="center"/>
        <w:rPr>
          <w:b/>
          <w:sz w:val="28"/>
        </w:rPr>
      </w:pPr>
      <w:r w:rsidRPr="00D23972">
        <w:rPr>
          <w:rFonts w:hint="eastAsia"/>
          <w:b/>
          <w:sz w:val="28"/>
        </w:rPr>
        <w:t>大连化物所因公出访事前公示表</w:t>
      </w:r>
    </w:p>
    <w:tbl>
      <w:tblPr>
        <w:tblStyle w:val="a6"/>
        <w:tblW w:w="0" w:type="auto"/>
        <w:tblLook w:val="04A0"/>
      </w:tblPr>
      <w:tblGrid>
        <w:gridCol w:w="2130"/>
        <w:gridCol w:w="2130"/>
        <w:gridCol w:w="2131"/>
        <w:gridCol w:w="2131"/>
      </w:tblGrid>
      <w:tr w:rsidR="00A929AC" w:rsidTr="005C6523">
        <w:tc>
          <w:tcPr>
            <w:tcW w:w="8522" w:type="dxa"/>
            <w:gridSpan w:val="4"/>
          </w:tcPr>
          <w:p w:rsidR="00A929AC" w:rsidRPr="00D23972" w:rsidRDefault="00A929AC" w:rsidP="00A929AC">
            <w:pPr>
              <w:jc w:val="left"/>
              <w:rPr>
                <w:sz w:val="24"/>
              </w:rPr>
            </w:pPr>
            <w:r w:rsidRPr="00D23972">
              <w:rPr>
                <w:rFonts w:hint="eastAsia"/>
                <w:sz w:val="24"/>
              </w:rPr>
              <w:t>出访人团组成员基本信息：</w:t>
            </w:r>
          </w:p>
        </w:tc>
      </w:tr>
      <w:tr w:rsidR="00A929AC" w:rsidTr="002745A0">
        <w:tc>
          <w:tcPr>
            <w:tcW w:w="2130" w:type="dxa"/>
          </w:tcPr>
          <w:p w:rsidR="00A929AC" w:rsidRPr="00D23972" w:rsidRDefault="00A929AC" w:rsidP="00A929AC">
            <w:pPr>
              <w:jc w:val="center"/>
              <w:rPr>
                <w:sz w:val="24"/>
              </w:rPr>
            </w:pPr>
            <w:r w:rsidRPr="00D23972">
              <w:rPr>
                <w:rFonts w:hint="eastAsia"/>
                <w:sz w:val="24"/>
              </w:rPr>
              <w:t>姓名</w:t>
            </w:r>
          </w:p>
        </w:tc>
        <w:tc>
          <w:tcPr>
            <w:tcW w:w="4261" w:type="dxa"/>
            <w:gridSpan w:val="2"/>
          </w:tcPr>
          <w:p w:rsidR="00A929AC" w:rsidRPr="00D23972" w:rsidRDefault="00A929AC" w:rsidP="00A929AC">
            <w:pPr>
              <w:jc w:val="center"/>
              <w:rPr>
                <w:sz w:val="24"/>
              </w:rPr>
            </w:pPr>
            <w:r w:rsidRPr="00D23972">
              <w:rPr>
                <w:rFonts w:hint="eastAsia"/>
                <w:sz w:val="24"/>
              </w:rPr>
              <w:t>部门</w:t>
            </w:r>
          </w:p>
        </w:tc>
        <w:tc>
          <w:tcPr>
            <w:tcW w:w="2131" w:type="dxa"/>
          </w:tcPr>
          <w:p w:rsidR="00A929AC" w:rsidRPr="00D23972" w:rsidRDefault="00A929AC" w:rsidP="00A929AC">
            <w:pPr>
              <w:jc w:val="center"/>
              <w:rPr>
                <w:sz w:val="24"/>
              </w:rPr>
            </w:pPr>
            <w:r w:rsidRPr="00D23972">
              <w:rPr>
                <w:rFonts w:hint="eastAsia"/>
                <w:sz w:val="24"/>
              </w:rPr>
              <w:t>职务</w:t>
            </w:r>
          </w:p>
        </w:tc>
      </w:tr>
      <w:tr w:rsidR="00A929AC" w:rsidTr="002745A0">
        <w:tc>
          <w:tcPr>
            <w:tcW w:w="2130" w:type="dxa"/>
          </w:tcPr>
          <w:p w:rsidR="00A929AC" w:rsidRPr="00D23972" w:rsidRDefault="00D23972" w:rsidP="00A929AC">
            <w:pPr>
              <w:jc w:val="center"/>
              <w:rPr>
                <w:sz w:val="24"/>
              </w:rPr>
            </w:pPr>
            <w:r w:rsidRPr="00D23972">
              <w:rPr>
                <w:rFonts w:hint="eastAsia"/>
                <w:sz w:val="24"/>
              </w:rPr>
              <w:t>张宗超</w:t>
            </w:r>
          </w:p>
        </w:tc>
        <w:tc>
          <w:tcPr>
            <w:tcW w:w="4261" w:type="dxa"/>
            <w:gridSpan w:val="2"/>
          </w:tcPr>
          <w:p w:rsidR="00A929AC" w:rsidRPr="00D23972" w:rsidRDefault="00D23972" w:rsidP="00A929A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DNL0602</w:t>
            </w:r>
          </w:p>
        </w:tc>
        <w:tc>
          <w:tcPr>
            <w:tcW w:w="2131" w:type="dxa"/>
          </w:tcPr>
          <w:p w:rsidR="00A929AC" w:rsidRPr="00D23972" w:rsidRDefault="00D23972" w:rsidP="00A929A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研究员</w:t>
            </w:r>
          </w:p>
        </w:tc>
      </w:tr>
      <w:tr w:rsidR="00A929AC" w:rsidTr="002745A0">
        <w:tc>
          <w:tcPr>
            <w:tcW w:w="2130" w:type="dxa"/>
          </w:tcPr>
          <w:p w:rsidR="00A929AC" w:rsidRPr="00D23972" w:rsidRDefault="00A929AC" w:rsidP="00A929AC">
            <w:pPr>
              <w:jc w:val="center"/>
              <w:rPr>
                <w:sz w:val="24"/>
              </w:rPr>
            </w:pPr>
            <w:r w:rsidRPr="00D23972">
              <w:rPr>
                <w:rFonts w:hint="eastAsia"/>
                <w:sz w:val="24"/>
              </w:rPr>
              <w:t>出访国家或地区</w:t>
            </w:r>
          </w:p>
        </w:tc>
        <w:tc>
          <w:tcPr>
            <w:tcW w:w="2130" w:type="dxa"/>
          </w:tcPr>
          <w:p w:rsidR="00A929AC" w:rsidRPr="00D23972" w:rsidRDefault="00D23972" w:rsidP="00A929A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美国</w:t>
            </w:r>
          </w:p>
        </w:tc>
        <w:tc>
          <w:tcPr>
            <w:tcW w:w="2131" w:type="dxa"/>
          </w:tcPr>
          <w:p w:rsidR="00A929AC" w:rsidRPr="00D23972" w:rsidRDefault="00A929AC" w:rsidP="00A929AC">
            <w:pPr>
              <w:jc w:val="center"/>
              <w:rPr>
                <w:sz w:val="24"/>
              </w:rPr>
            </w:pPr>
            <w:r w:rsidRPr="00D23972">
              <w:rPr>
                <w:rFonts w:hint="eastAsia"/>
                <w:sz w:val="24"/>
              </w:rPr>
              <w:t>顺访国家或地区</w:t>
            </w:r>
          </w:p>
        </w:tc>
        <w:tc>
          <w:tcPr>
            <w:tcW w:w="2131" w:type="dxa"/>
          </w:tcPr>
          <w:p w:rsidR="00A929AC" w:rsidRPr="00D23972" w:rsidRDefault="00D23972" w:rsidP="00A929A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无</w:t>
            </w:r>
          </w:p>
        </w:tc>
      </w:tr>
      <w:tr w:rsidR="00A929AC" w:rsidTr="002745A0">
        <w:tc>
          <w:tcPr>
            <w:tcW w:w="2130" w:type="dxa"/>
          </w:tcPr>
          <w:p w:rsidR="00A929AC" w:rsidRPr="00D23972" w:rsidRDefault="00A929AC" w:rsidP="00A929AC">
            <w:pPr>
              <w:jc w:val="center"/>
              <w:rPr>
                <w:sz w:val="24"/>
              </w:rPr>
            </w:pPr>
            <w:r w:rsidRPr="00D23972">
              <w:rPr>
                <w:rFonts w:hint="eastAsia"/>
                <w:sz w:val="24"/>
              </w:rPr>
              <w:t>出访任务</w:t>
            </w:r>
          </w:p>
        </w:tc>
        <w:tc>
          <w:tcPr>
            <w:tcW w:w="6392" w:type="dxa"/>
            <w:gridSpan w:val="3"/>
          </w:tcPr>
          <w:p w:rsidR="00A929AC" w:rsidRPr="00D23972" w:rsidRDefault="00F93B4E" w:rsidP="004B07ED">
            <w:pPr>
              <w:jc w:val="left"/>
              <w:rPr>
                <w:sz w:val="24"/>
              </w:rPr>
            </w:pPr>
            <w:r w:rsidRPr="00F93B4E">
              <w:rPr>
                <w:rFonts w:hint="eastAsia"/>
                <w:sz w:val="24"/>
              </w:rPr>
              <w:t>参加加拿大第二届国际离子液体会议</w:t>
            </w:r>
            <w:r w:rsidRPr="00F93B4E">
              <w:rPr>
                <w:rFonts w:hint="eastAsia"/>
                <w:sz w:val="24"/>
              </w:rPr>
              <w:t>-</w:t>
            </w:r>
            <w:r w:rsidRPr="00F93B4E">
              <w:rPr>
                <w:rFonts w:hint="eastAsia"/>
                <w:sz w:val="24"/>
              </w:rPr>
              <w:t>在分离和纯化技术中的应用（</w:t>
            </w:r>
            <w:r w:rsidRPr="00F93B4E">
              <w:rPr>
                <w:rFonts w:hint="eastAsia"/>
                <w:sz w:val="24"/>
              </w:rPr>
              <w:t>ILSEPT</w:t>
            </w:r>
            <w:r w:rsidRPr="00F93B4E">
              <w:rPr>
                <w:rFonts w:hint="eastAsia"/>
                <w:sz w:val="24"/>
              </w:rPr>
              <w:t>）并顺访加拿大圭尔夫大学</w:t>
            </w:r>
          </w:p>
        </w:tc>
      </w:tr>
      <w:tr w:rsidR="00A929AC" w:rsidTr="002745A0">
        <w:tc>
          <w:tcPr>
            <w:tcW w:w="2130" w:type="dxa"/>
          </w:tcPr>
          <w:p w:rsidR="00A929AC" w:rsidRPr="00D23972" w:rsidRDefault="00A929AC" w:rsidP="00A929AC">
            <w:pPr>
              <w:jc w:val="center"/>
              <w:rPr>
                <w:sz w:val="24"/>
              </w:rPr>
            </w:pPr>
            <w:r w:rsidRPr="00D23972">
              <w:rPr>
                <w:rFonts w:hint="eastAsia"/>
                <w:sz w:val="24"/>
              </w:rPr>
              <w:t>出访预算</w:t>
            </w:r>
          </w:p>
        </w:tc>
        <w:tc>
          <w:tcPr>
            <w:tcW w:w="6392" w:type="dxa"/>
            <w:gridSpan w:val="3"/>
          </w:tcPr>
          <w:p w:rsidR="00A929AC" w:rsidRPr="00D23972" w:rsidRDefault="00F93B4E" w:rsidP="00D23972"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3.5</w:t>
            </w:r>
            <w:r w:rsidR="00D23972">
              <w:rPr>
                <w:rFonts w:hint="eastAsia"/>
                <w:sz w:val="24"/>
              </w:rPr>
              <w:t>万元</w:t>
            </w:r>
          </w:p>
        </w:tc>
      </w:tr>
      <w:tr w:rsidR="00A929AC" w:rsidTr="002745A0">
        <w:trPr>
          <w:trHeight w:val="1377"/>
        </w:trPr>
        <w:tc>
          <w:tcPr>
            <w:tcW w:w="2130" w:type="dxa"/>
          </w:tcPr>
          <w:p w:rsidR="00A929AC" w:rsidRPr="00D23972" w:rsidRDefault="00A929AC" w:rsidP="00A929AC">
            <w:pPr>
              <w:jc w:val="center"/>
              <w:rPr>
                <w:sz w:val="24"/>
              </w:rPr>
            </w:pPr>
            <w:r w:rsidRPr="00D23972">
              <w:rPr>
                <w:rFonts w:hint="eastAsia"/>
                <w:sz w:val="24"/>
              </w:rPr>
              <w:t>经费来源</w:t>
            </w:r>
          </w:p>
        </w:tc>
        <w:tc>
          <w:tcPr>
            <w:tcW w:w="6392" w:type="dxa"/>
            <w:gridSpan w:val="3"/>
          </w:tcPr>
          <w:p w:rsidR="00A929AC" w:rsidRPr="00D23972" w:rsidRDefault="009A4A08" w:rsidP="00D23972">
            <w:pPr>
              <w:jc w:val="left"/>
              <w:rPr>
                <w:sz w:val="24"/>
                <w:u w:val="single"/>
              </w:rPr>
            </w:pPr>
            <w:r w:rsidRPr="009A4A08">
              <w:rPr>
                <w:noProof/>
                <w:sz w:val="24"/>
              </w:rPr>
              <w:pict>
                <v:rect id="_x0000_s2055" style="position:absolute;margin-left:1.35pt;margin-top:.95pt;width:13.6pt;height:11.35pt;z-index:251662336;mso-position-horizontal-relative:text;mso-position-vertical-relative:text" filled="f"/>
              </w:pict>
            </w:r>
            <w:r w:rsidR="00D23972" w:rsidRPr="00D23972">
              <w:rPr>
                <w:rFonts w:hint="eastAsia"/>
                <w:sz w:val="24"/>
              </w:rPr>
              <w:t>√</w:t>
            </w:r>
            <w:r w:rsidR="00D23972">
              <w:rPr>
                <w:rFonts w:hint="eastAsia"/>
                <w:sz w:val="24"/>
              </w:rPr>
              <w:t xml:space="preserve"> </w:t>
            </w:r>
            <w:r w:rsidR="00A929AC" w:rsidRPr="00D23972">
              <w:rPr>
                <w:rFonts w:hint="eastAsia"/>
                <w:sz w:val="24"/>
              </w:rPr>
              <w:t>课题组</w:t>
            </w:r>
            <w:r w:rsidR="00A929AC" w:rsidRPr="00D23972">
              <w:rPr>
                <w:rFonts w:hint="eastAsia"/>
                <w:sz w:val="24"/>
              </w:rPr>
              <w:t xml:space="preserve"> </w:t>
            </w:r>
            <w:r w:rsidR="00A929AC" w:rsidRPr="00D23972">
              <w:rPr>
                <w:rFonts w:hint="eastAsia"/>
                <w:sz w:val="24"/>
                <w:u w:val="single"/>
              </w:rPr>
              <w:t xml:space="preserve">  </w:t>
            </w:r>
            <w:r w:rsidR="004B07ED">
              <w:rPr>
                <w:rFonts w:hint="eastAsia"/>
                <w:sz w:val="24"/>
                <w:u w:val="single"/>
              </w:rPr>
              <w:t>DNL0602</w:t>
            </w:r>
            <w:r w:rsidR="00A929AC" w:rsidRPr="00D23972">
              <w:rPr>
                <w:rFonts w:hint="eastAsia"/>
                <w:sz w:val="24"/>
                <w:u w:val="single"/>
              </w:rPr>
              <w:t xml:space="preserve">       </w:t>
            </w:r>
          </w:p>
          <w:p w:rsidR="004B07ED" w:rsidRDefault="009A4A08" w:rsidP="00D23972">
            <w:pPr>
              <w:ind w:firstLineChars="147" w:firstLine="353"/>
              <w:jc w:val="left"/>
              <w:rPr>
                <w:sz w:val="24"/>
              </w:rPr>
            </w:pPr>
            <w:r>
              <w:rPr>
                <w:noProof/>
                <w:sz w:val="24"/>
              </w:rPr>
              <w:pict>
                <v:rect id="_x0000_s2051" style="position:absolute;left:0;text-align:left;margin-left:1.35pt;margin-top:2.05pt;width:13.6pt;height:9.1pt;z-index:251659264"/>
              </w:pict>
            </w:r>
            <w:r w:rsidR="00A929AC" w:rsidRPr="00D23972">
              <w:rPr>
                <w:rFonts w:hint="eastAsia"/>
                <w:sz w:val="24"/>
              </w:rPr>
              <w:t>研究所</w:t>
            </w:r>
            <w:r w:rsidR="00A929AC" w:rsidRPr="00D23972">
              <w:rPr>
                <w:rFonts w:hint="eastAsia"/>
                <w:sz w:val="24"/>
              </w:rPr>
              <w:t xml:space="preserve"> </w:t>
            </w:r>
            <w:r w:rsidR="00A929AC" w:rsidRPr="00D23972">
              <w:rPr>
                <w:rFonts w:hint="eastAsia"/>
                <w:sz w:val="24"/>
                <w:u w:val="single"/>
              </w:rPr>
              <w:t xml:space="preserve">                </w:t>
            </w:r>
            <w:r w:rsidR="00A929AC" w:rsidRPr="00D23972">
              <w:rPr>
                <w:rFonts w:hint="eastAsia"/>
                <w:sz w:val="24"/>
              </w:rPr>
              <w:t xml:space="preserve"> </w:t>
            </w:r>
          </w:p>
          <w:p w:rsidR="00A929AC" w:rsidRPr="00D23972" w:rsidRDefault="009A4A08" w:rsidP="00D23972">
            <w:pPr>
              <w:ind w:firstLineChars="147" w:firstLine="353"/>
              <w:jc w:val="left"/>
              <w:rPr>
                <w:sz w:val="24"/>
                <w:u w:val="single"/>
              </w:rPr>
            </w:pPr>
            <w:r w:rsidRPr="009A4A08">
              <w:rPr>
                <w:noProof/>
                <w:sz w:val="24"/>
              </w:rPr>
              <w:pict>
                <v:rect id="_x0000_s2052" style="position:absolute;left:0;text-align:left;margin-left:1.35pt;margin-top:2.35pt;width:13.6pt;height:9.1pt;z-index:251660288"/>
              </w:pict>
            </w:r>
            <w:r w:rsidR="00A929AC" w:rsidRPr="00D23972">
              <w:rPr>
                <w:rFonts w:hint="eastAsia"/>
                <w:sz w:val="24"/>
              </w:rPr>
              <w:t>国外资助单位</w:t>
            </w:r>
            <w:r w:rsidR="00A929AC" w:rsidRPr="00D23972">
              <w:rPr>
                <w:rFonts w:hint="eastAsia"/>
                <w:sz w:val="24"/>
                <w:u w:val="single"/>
              </w:rPr>
              <w:t xml:space="preserve">            </w:t>
            </w:r>
          </w:p>
          <w:p w:rsidR="00A929AC" w:rsidRPr="00D23972" w:rsidRDefault="009A4A08" w:rsidP="00D23972">
            <w:pPr>
              <w:ind w:firstLineChars="147" w:firstLine="353"/>
              <w:jc w:val="left"/>
              <w:rPr>
                <w:sz w:val="24"/>
                <w:u w:val="single"/>
              </w:rPr>
            </w:pPr>
            <w:r w:rsidRPr="009A4A08">
              <w:rPr>
                <w:noProof/>
                <w:sz w:val="24"/>
              </w:rPr>
              <w:pict>
                <v:rect id="_x0000_s2053" style="position:absolute;left:0;text-align:left;margin-left:1.35pt;margin-top:1.5pt;width:13.6pt;height:9.1pt;z-index:251661312"/>
              </w:pict>
            </w:r>
            <w:r w:rsidR="00A929AC" w:rsidRPr="00D23972">
              <w:rPr>
                <w:rFonts w:hint="eastAsia"/>
                <w:sz w:val="24"/>
              </w:rPr>
              <w:t>其他资助单位</w:t>
            </w:r>
            <w:r w:rsidR="00A929AC" w:rsidRPr="00D23972">
              <w:rPr>
                <w:rFonts w:hint="eastAsia"/>
                <w:sz w:val="24"/>
                <w:u w:val="single"/>
              </w:rPr>
              <w:t xml:space="preserve">             </w:t>
            </w:r>
          </w:p>
        </w:tc>
      </w:tr>
      <w:tr w:rsidR="00A929AC" w:rsidTr="002745A0">
        <w:tc>
          <w:tcPr>
            <w:tcW w:w="2130" w:type="dxa"/>
          </w:tcPr>
          <w:p w:rsidR="00A929AC" w:rsidRPr="00D23972" w:rsidRDefault="00A929AC" w:rsidP="00A929AC">
            <w:pPr>
              <w:jc w:val="center"/>
              <w:rPr>
                <w:sz w:val="24"/>
              </w:rPr>
            </w:pPr>
            <w:r w:rsidRPr="00D23972">
              <w:rPr>
                <w:rFonts w:hint="eastAsia"/>
                <w:sz w:val="24"/>
              </w:rPr>
              <w:t>开始日期</w:t>
            </w:r>
          </w:p>
        </w:tc>
        <w:tc>
          <w:tcPr>
            <w:tcW w:w="2130" w:type="dxa"/>
          </w:tcPr>
          <w:p w:rsidR="00A929AC" w:rsidRPr="00D23972" w:rsidRDefault="00491F2F" w:rsidP="00F93B4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201</w:t>
            </w:r>
            <w:r w:rsidR="004B07ED">
              <w:rPr>
                <w:rFonts w:hint="eastAsia"/>
                <w:sz w:val="24"/>
              </w:rPr>
              <w:t>4</w:t>
            </w:r>
            <w:r>
              <w:rPr>
                <w:rFonts w:hint="eastAsia"/>
                <w:sz w:val="24"/>
              </w:rPr>
              <w:t>年</w:t>
            </w:r>
            <w:r w:rsidR="00F93B4E">
              <w:rPr>
                <w:rFonts w:hint="eastAsia"/>
                <w:sz w:val="24"/>
              </w:rPr>
              <w:t>6</w:t>
            </w:r>
            <w:r>
              <w:rPr>
                <w:rFonts w:hint="eastAsia"/>
                <w:sz w:val="24"/>
              </w:rPr>
              <w:t>月</w:t>
            </w:r>
            <w:r w:rsidR="00F93B4E">
              <w:rPr>
                <w:rFonts w:hint="eastAsia"/>
                <w:sz w:val="24"/>
              </w:rPr>
              <w:t>28</w:t>
            </w:r>
            <w:r>
              <w:rPr>
                <w:rFonts w:hint="eastAsia"/>
                <w:sz w:val="24"/>
              </w:rPr>
              <w:t>日</w:t>
            </w:r>
          </w:p>
        </w:tc>
        <w:tc>
          <w:tcPr>
            <w:tcW w:w="2131" w:type="dxa"/>
          </w:tcPr>
          <w:p w:rsidR="00A929AC" w:rsidRPr="00D23972" w:rsidRDefault="00A929AC" w:rsidP="00A929AC">
            <w:pPr>
              <w:jc w:val="center"/>
              <w:rPr>
                <w:sz w:val="24"/>
              </w:rPr>
            </w:pPr>
            <w:r w:rsidRPr="00D23972">
              <w:rPr>
                <w:rFonts w:hint="eastAsia"/>
                <w:sz w:val="24"/>
              </w:rPr>
              <w:t>结束日期</w:t>
            </w:r>
          </w:p>
        </w:tc>
        <w:tc>
          <w:tcPr>
            <w:tcW w:w="2131" w:type="dxa"/>
          </w:tcPr>
          <w:p w:rsidR="00A929AC" w:rsidRPr="00D23972" w:rsidRDefault="00491F2F" w:rsidP="00F93B4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201</w:t>
            </w:r>
            <w:r w:rsidR="004B07ED">
              <w:rPr>
                <w:rFonts w:hint="eastAsia"/>
                <w:sz w:val="24"/>
              </w:rPr>
              <w:t>4</w:t>
            </w:r>
            <w:r>
              <w:rPr>
                <w:rFonts w:hint="eastAsia"/>
                <w:sz w:val="24"/>
              </w:rPr>
              <w:t>年</w:t>
            </w:r>
            <w:r w:rsidR="00F93B4E">
              <w:rPr>
                <w:rFonts w:hint="eastAsia"/>
                <w:sz w:val="24"/>
              </w:rPr>
              <w:t>7</w:t>
            </w:r>
            <w:r>
              <w:rPr>
                <w:rFonts w:hint="eastAsia"/>
                <w:sz w:val="24"/>
              </w:rPr>
              <w:t>月</w:t>
            </w:r>
            <w:r w:rsidR="00F93B4E">
              <w:rPr>
                <w:rFonts w:hint="eastAsia"/>
                <w:sz w:val="24"/>
              </w:rPr>
              <w:t>6</w:t>
            </w:r>
            <w:r>
              <w:rPr>
                <w:rFonts w:hint="eastAsia"/>
                <w:sz w:val="24"/>
              </w:rPr>
              <w:t>日</w:t>
            </w:r>
          </w:p>
        </w:tc>
      </w:tr>
      <w:tr w:rsidR="00A929AC" w:rsidTr="002745A0">
        <w:trPr>
          <w:trHeight w:val="627"/>
        </w:trPr>
        <w:tc>
          <w:tcPr>
            <w:tcW w:w="2130" w:type="dxa"/>
          </w:tcPr>
          <w:p w:rsidR="00A929AC" w:rsidRPr="00D23972" w:rsidRDefault="00A929AC" w:rsidP="00A929AC">
            <w:pPr>
              <w:jc w:val="center"/>
              <w:rPr>
                <w:sz w:val="24"/>
              </w:rPr>
            </w:pPr>
            <w:r w:rsidRPr="00D23972">
              <w:rPr>
                <w:rFonts w:hint="eastAsia"/>
                <w:sz w:val="24"/>
              </w:rPr>
              <w:t>往返路线</w:t>
            </w:r>
          </w:p>
        </w:tc>
        <w:tc>
          <w:tcPr>
            <w:tcW w:w="6392" w:type="dxa"/>
            <w:gridSpan w:val="3"/>
          </w:tcPr>
          <w:p w:rsidR="00A929AC" w:rsidRPr="00D23972" w:rsidRDefault="00F93B4E" w:rsidP="004B07ED">
            <w:pPr>
              <w:rPr>
                <w:sz w:val="24"/>
              </w:rPr>
            </w:pPr>
            <w:r w:rsidRPr="00F93B4E">
              <w:rPr>
                <w:rFonts w:hint="eastAsia"/>
                <w:sz w:val="24"/>
              </w:rPr>
              <w:t>北京</w:t>
            </w:r>
            <w:r w:rsidRPr="00F93B4E">
              <w:rPr>
                <w:rFonts w:hint="eastAsia"/>
                <w:sz w:val="24"/>
              </w:rPr>
              <w:t>-</w:t>
            </w:r>
            <w:r w:rsidRPr="00F93B4E">
              <w:rPr>
                <w:rFonts w:hint="eastAsia"/>
                <w:sz w:val="24"/>
              </w:rPr>
              <w:t>加拿大</w:t>
            </w:r>
            <w:r w:rsidRPr="00F93B4E">
              <w:rPr>
                <w:rFonts w:hint="eastAsia"/>
                <w:sz w:val="24"/>
              </w:rPr>
              <w:t xml:space="preserve">, </w:t>
            </w:r>
            <w:r w:rsidRPr="00F93B4E">
              <w:rPr>
                <w:rFonts w:hint="eastAsia"/>
                <w:sz w:val="24"/>
              </w:rPr>
              <w:t>多伦多</w:t>
            </w:r>
            <w:r w:rsidRPr="00F93B4E">
              <w:rPr>
                <w:rFonts w:hint="eastAsia"/>
                <w:sz w:val="24"/>
              </w:rPr>
              <w:t>--</w:t>
            </w:r>
            <w:r w:rsidRPr="00F93B4E">
              <w:rPr>
                <w:rFonts w:hint="eastAsia"/>
                <w:sz w:val="24"/>
              </w:rPr>
              <w:t>加拿大，安大略省</w:t>
            </w:r>
            <w:r w:rsidRPr="00F93B4E">
              <w:rPr>
                <w:rFonts w:hint="eastAsia"/>
                <w:sz w:val="24"/>
              </w:rPr>
              <w:t>--</w:t>
            </w:r>
            <w:r w:rsidRPr="00F93B4E">
              <w:rPr>
                <w:rFonts w:hint="eastAsia"/>
                <w:sz w:val="24"/>
              </w:rPr>
              <w:t>多伦多</w:t>
            </w:r>
            <w:r w:rsidRPr="00F93B4E">
              <w:rPr>
                <w:rFonts w:hint="eastAsia"/>
                <w:sz w:val="24"/>
              </w:rPr>
              <w:t>--</w:t>
            </w:r>
            <w:r w:rsidRPr="00F93B4E">
              <w:rPr>
                <w:rFonts w:hint="eastAsia"/>
                <w:sz w:val="24"/>
              </w:rPr>
              <w:t>北京</w:t>
            </w:r>
          </w:p>
        </w:tc>
      </w:tr>
      <w:tr w:rsidR="00A929AC" w:rsidTr="002745A0">
        <w:trPr>
          <w:trHeight w:val="1975"/>
        </w:trPr>
        <w:tc>
          <w:tcPr>
            <w:tcW w:w="2130" w:type="dxa"/>
          </w:tcPr>
          <w:p w:rsidR="00A929AC" w:rsidRPr="00D23972" w:rsidRDefault="00A929AC" w:rsidP="00A929AC">
            <w:pPr>
              <w:jc w:val="center"/>
              <w:rPr>
                <w:sz w:val="24"/>
              </w:rPr>
            </w:pPr>
            <w:r w:rsidRPr="00D23972">
              <w:rPr>
                <w:rFonts w:hint="eastAsia"/>
                <w:sz w:val="24"/>
              </w:rPr>
              <w:t>主要日程安排</w:t>
            </w:r>
          </w:p>
        </w:tc>
        <w:tc>
          <w:tcPr>
            <w:tcW w:w="6392" w:type="dxa"/>
            <w:gridSpan w:val="3"/>
          </w:tcPr>
          <w:p w:rsidR="00A35B50" w:rsidRDefault="00A35B50" w:rsidP="00A35B50">
            <w:pPr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2014年</w:t>
            </w:r>
            <w:r w:rsidR="00F93B4E">
              <w:rPr>
                <w:rFonts w:asciiTheme="minorEastAsia" w:hAnsiTheme="minorEastAsia" w:hint="eastAsia"/>
                <w:sz w:val="24"/>
              </w:rPr>
              <w:t>6</w:t>
            </w:r>
            <w:r>
              <w:rPr>
                <w:rFonts w:asciiTheme="minorEastAsia" w:hAnsiTheme="minorEastAsia" w:hint="eastAsia"/>
                <w:sz w:val="24"/>
              </w:rPr>
              <w:t>月</w:t>
            </w:r>
            <w:r w:rsidR="00F93B4E">
              <w:rPr>
                <w:rFonts w:asciiTheme="minorEastAsia" w:hAnsiTheme="minorEastAsia" w:hint="eastAsia"/>
                <w:sz w:val="24"/>
              </w:rPr>
              <w:t>28</w:t>
            </w:r>
            <w:r>
              <w:rPr>
                <w:rFonts w:asciiTheme="minorEastAsia" w:hAnsiTheme="minorEastAsia" w:hint="eastAsia"/>
                <w:sz w:val="24"/>
              </w:rPr>
              <w:t>日     北京飞往美国达拉斯</w:t>
            </w:r>
          </w:p>
          <w:p w:rsidR="00F93B4E" w:rsidRDefault="00A35B50" w:rsidP="00F93B4E">
            <w:pPr>
              <w:ind w:left="120" w:hangingChars="50" w:hanging="120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2014年</w:t>
            </w:r>
            <w:r w:rsidR="00F93B4E">
              <w:rPr>
                <w:rFonts w:asciiTheme="minorEastAsia" w:hAnsiTheme="minorEastAsia" w:hint="eastAsia"/>
                <w:sz w:val="24"/>
              </w:rPr>
              <w:t>6</w:t>
            </w:r>
            <w:r>
              <w:rPr>
                <w:rFonts w:asciiTheme="minorEastAsia" w:hAnsiTheme="minorEastAsia" w:hint="eastAsia"/>
                <w:sz w:val="24"/>
              </w:rPr>
              <w:t>月</w:t>
            </w:r>
            <w:r w:rsidR="00F93B4E">
              <w:rPr>
                <w:rFonts w:asciiTheme="minorEastAsia" w:hAnsiTheme="minorEastAsia" w:hint="eastAsia"/>
                <w:sz w:val="24"/>
              </w:rPr>
              <w:t>29</w:t>
            </w:r>
            <w:r>
              <w:rPr>
                <w:rFonts w:asciiTheme="minorEastAsia" w:hAnsiTheme="minorEastAsia" w:hint="eastAsia"/>
                <w:sz w:val="24"/>
              </w:rPr>
              <w:t>-</w:t>
            </w:r>
            <w:r w:rsidR="00F93B4E">
              <w:rPr>
                <w:rFonts w:asciiTheme="minorEastAsia" w:hAnsiTheme="minorEastAsia" w:hint="eastAsia"/>
                <w:sz w:val="24"/>
              </w:rPr>
              <w:t>7月2</w:t>
            </w:r>
            <w:r>
              <w:rPr>
                <w:rFonts w:asciiTheme="minorEastAsia" w:hAnsiTheme="minorEastAsia" w:hint="eastAsia"/>
                <w:sz w:val="24"/>
              </w:rPr>
              <w:t xml:space="preserve">日   </w:t>
            </w:r>
            <w:r w:rsidR="00F93B4E" w:rsidRPr="00F93B4E">
              <w:rPr>
                <w:rFonts w:asciiTheme="minorEastAsia" w:hAnsiTheme="minorEastAsia" w:hint="eastAsia"/>
                <w:sz w:val="24"/>
              </w:rPr>
              <w:t>参加第二届国际离子液体会议-在分离和纯化技术中的应用（ILSEPT）</w:t>
            </w:r>
          </w:p>
          <w:p w:rsidR="00A35B50" w:rsidRPr="00F93B4E" w:rsidRDefault="00A35B50" w:rsidP="00A35B50">
            <w:pPr>
              <w:rPr>
                <w:rFonts w:asciiTheme="minorEastAsia" w:hAnsiTheme="minorEastAsia"/>
                <w:sz w:val="32"/>
              </w:rPr>
            </w:pPr>
            <w:r>
              <w:rPr>
                <w:rFonts w:asciiTheme="minorEastAsia" w:hAnsiTheme="minorEastAsia" w:hint="eastAsia"/>
                <w:sz w:val="24"/>
              </w:rPr>
              <w:t>2014年</w:t>
            </w:r>
            <w:r w:rsidR="00F93B4E">
              <w:rPr>
                <w:rFonts w:asciiTheme="minorEastAsia" w:hAnsiTheme="minorEastAsia" w:hint="eastAsia"/>
                <w:sz w:val="24"/>
              </w:rPr>
              <w:t>7</w:t>
            </w:r>
            <w:r>
              <w:rPr>
                <w:rFonts w:asciiTheme="minorEastAsia" w:hAnsiTheme="minorEastAsia" w:hint="eastAsia"/>
                <w:sz w:val="24"/>
              </w:rPr>
              <w:t>月</w:t>
            </w:r>
            <w:r w:rsidR="00F93B4E">
              <w:rPr>
                <w:rFonts w:asciiTheme="minorEastAsia" w:hAnsiTheme="minorEastAsia" w:hint="eastAsia"/>
                <w:sz w:val="24"/>
              </w:rPr>
              <w:t>3-4</w:t>
            </w:r>
            <w:r>
              <w:rPr>
                <w:rFonts w:asciiTheme="minorEastAsia" w:hAnsiTheme="minorEastAsia" w:hint="eastAsia"/>
                <w:sz w:val="24"/>
              </w:rPr>
              <w:t xml:space="preserve">日   </w:t>
            </w:r>
            <w:r w:rsidR="00F93B4E" w:rsidRPr="00F93B4E">
              <w:rPr>
                <w:rFonts w:asciiTheme="minorEastAsia" w:hAnsiTheme="minorEastAsia" w:hint="eastAsia"/>
                <w:sz w:val="24"/>
                <w:szCs w:val="24"/>
              </w:rPr>
              <w:t>顺访</w:t>
            </w:r>
            <w:r w:rsidR="00F93B4E" w:rsidRPr="00F93B4E">
              <w:rPr>
                <w:rFonts w:asciiTheme="minorEastAsia" w:hAnsiTheme="minorEastAsia"/>
                <w:sz w:val="24"/>
                <w:szCs w:val="24"/>
              </w:rPr>
              <w:t>University of Guelph</w:t>
            </w:r>
            <w:r w:rsidR="00F93B4E" w:rsidRPr="00F93B4E">
              <w:rPr>
                <w:rFonts w:asciiTheme="minorEastAsia" w:hAnsiTheme="minorEastAsia" w:hint="eastAsia"/>
                <w:sz w:val="24"/>
                <w:szCs w:val="24"/>
              </w:rPr>
              <w:t>大学</w:t>
            </w:r>
            <w:r w:rsidR="00F93B4E" w:rsidRPr="00F93B4E">
              <w:rPr>
                <w:rFonts w:asciiTheme="minorEastAsia" w:hAnsiTheme="minorEastAsia"/>
                <w:sz w:val="24"/>
                <w:szCs w:val="24"/>
              </w:rPr>
              <w:t>Marcel Schlaf</w:t>
            </w:r>
            <w:r w:rsidR="00F93B4E" w:rsidRPr="00F93B4E">
              <w:rPr>
                <w:rFonts w:asciiTheme="minorEastAsia" w:hAnsiTheme="minorEastAsia" w:hint="eastAsia"/>
                <w:sz w:val="24"/>
                <w:szCs w:val="24"/>
              </w:rPr>
              <w:t>教授实验室</w:t>
            </w:r>
          </w:p>
          <w:p w:rsidR="00A929AC" w:rsidRPr="00F93B4E" w:rsidRDefault="00A35B50" w:rsidP="00F93B4E">
            <w:pPr>
              <w:rPr>
                <w:rFonts w:ascii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</w:rPr>
              <w:t>2014年</w:t>
            </w:r>
            <w:r w:rsidR="00F93B4E">
              <w:rPr>
                <w:rFonts w:asciiTheme="minorEastAsia" w:hAnsiTheme="minorEastAsia" w:hint="eastAsia"/>
                <w:sz w:val="24"/>
              </w:rPr>
              <w:t>7</w:t>
            </w:r>
            <w:r>
              <w:rPr>
                <w:rFonts w:asciiTheme="minorEastAsia" w:hAnsiTheme="minorEastAsia" w:hint="eastAsia"/>
                <w:sz w:val="24"/>
              </w:rPr>
              <w:t>月</w:t>
            </w:r>
            <w:r w:rsidR="00F93B4E">
              <w:rPr>
                <w:rFonts w:asciiTheme="minorEastAsia" w:hAnsiTheme="minorEastAsia" w:hint="eastAsia"/>
                <w:sz w:val="24"/>
              </w:rPr>
              <w:t>5</w:t>
            </w:r>
            <w:r>
              <w:rPr>
                <w:rFonts w:asciiTheme="minorEastAsia" w:hAnsiTheme="minorEastAsia" w:hint="eastAsia"/>
                <w:sz w:val="24"/>
              </w:rPr>
              <w:t xml:space="preserve">日     </w:t>
            </w:r>
            <w:r w:rsidR="00F93B4E" w:rsidRPr="00F93B4E">
              <w:rPr>
                <w:rFonts w:asciiTheme="minorEastAsia" w:hAnsiTheme="minorEastAsia" w:hint="eastAsia"/>
                <w:sz w:val="24"/>
                <w:szCs w:val="24"/>
              </w:rPr>
              <w:t>从加拿大启程回国</w:t>
            </w:r>
          </w:p>
          <w:p w:rsidR="00F93B4E" w:rsidRPr="00D23972" w:rsidRDefault="00F93B4E" w:rsidP="00F93B4E">
            <w:pPr>
              <w:rPr>
                <w:sz w:val="24"/>
              </w:rPr>
            </w:pPr>
            <w:r w:rsidRPr="00F93B4E">
              <w:rPr>
                <w:rFonts w:asciiTheme="minorEastAsia" w:hAnsiTheme="minorEastAsia" w:hint="eastAsia"/>
                <w:sz w:val="24"/>
                <w:szCs w:val="24"/>
              </w:rPr>
              <w:t>2014年7月6日     抵京</w:t>
            </w:r>
          </w:p>
        </w:tc>
      </w:tr>
      <w:tr w:rsidR="00A929AC" w:rsidTr="002745A0">
        <w:trPr>
          <w:trHeight w:val="6092"/>
        </w:trPr>
        <w:tc>
          <w:tcPr>
            <w:tcW w:w="2130" w:type="dxa"/>
          </w:tcPr>
          <w:p w:rsidR="00A929AC" w:rsidRPr="00D23972" w:rsidRDefault="00A929AC" w:rsidP="00A929AC">
            <w:pPr>
              <w:jc w:val="center"/>
              <w:rPr>
                <w:sz w:val="24"/>
              </w:rPr>
            </w:pPr>
            <w:r w:rsidRPr="00D23972">
              <w:rPr>
                <w:rFonts w:hint="eastAsia"/>
                <w:sz w:val="24"/>
              </w:rPr>
              <w:t>邀请单位介绍</w:t>
            </w:r>
          </w:p>
        </w:tc>
        <w:tc>
          <w:tcPr>
            <w:tcW w:w="6392" w:type="dxa"/>
            <w:gridSpan w:val="3"/>
          </w:tcPr>
          <w:p w:rsidR="00A929AC" w:rsidRPr="002745A0" w:rsidRDefault="00C80921" w:rsidP="00C80921">
            <w:pPr>
              <w:ind w:firstLineChars="200" w:firstLine="480"/>
              <w:rPr>
                <w:sz w:val="24"/>
              </w:rPr>
            </w:pPr>
            <w:r w:rsidRPr="00C80921">
              <w:rPr>
                <w:rFonts w:hint="eastAsia"/>
                <w:sz w:val="24"/>
              </w:rPr>
              <w:t>2014</w:t>
            </w:r>
            <w:r w:rsidRPr="00C80921">
              <w:rPr>
                <w:rFonts w:hint="eastAsia"/>
                <w:sz w:val="24"/>
              </w:rPr>
              <w:t>年国际离子液体会议</w:t>
            </w:r>
            <w:r w:rsidRPr="00C80921">
              <w:rPr>
                <w:rFonts w:hint="eastAsia"/>
                <w:sz w:val="24"/>
              </w:rPr>
              <w:t>-</w:t>
            </w:r>
            <w:r w:rsidRPr="00C80921">
              <w:rPr>
                <w:rFonts w:hint="eastAsia"/>
                <w:sz w:val="24"/>
              </w:rPr>
              <w:t>在分离和纯化技术中的应用（</w:t>
            </w:r>
            <w:r w:rsidRPr="00C80921">
              <w:rPr>
                <w:rFonts w:hint="eastAsia"/>
                <w:sz w:val="24"/>
              </w:rPr>
              <w:t>ILSEPT</w:t>
            </w:r>
            <w:r w:rsidRPr="00C80921">
              <w:rPr>
                <w:rFonts w:hint="eastAsia"/>
                <w:sz w:val="24"/>
              </w:rPr>
              <w:t>）是继</w:t>
            </w:r>
            <w:r w:rsidRPr="00C80921">
              <w:rPr>
                <w:rFonts w:hint="eastAsia"/>
                <w:sz w:val="24"/>
              </w:rPr>
              <w:t>2011</w:t>
            </w:r>
            <w:r w:rsidRPr="00C80921">
              <w:rPr>
                <w:rFonts w:hint="eastAsia"/>
                <w:sz w:val="24"/>
              </w:rPr>
              <w:t>年成功举办第一届</w:t>
            </w:r>
            <w:r w:rsidRPr="00C80921">
              <w:rPr>
                <w:rFonts w:hint="eastAsia"/>
                <w:sz w:val="24"/>
              </w:rPr>
              <w:t xml:space="preserve">ILSEPT </w:t>
            </w:r>
            <w:r w:rsidRPr="00C80921">
              <w:rPr>
                <w:rFonts w:hint="eastAsia"/>
                <w:sz w:val="24"/>
              </w:rPr>
              <w:t>后的第二次会议，其目的是给科研人员提供一个讨论的平台，在讨论中了解离子液体在分离应用和纯化技术中前沿成果。离子液体是一种性质独特的物质，有可忽略的蒸汽压，很宽的液相范围，可调谐溶剂化能力，并且是热稳定性高的溶剂。由于这些特殊的性质，他们在很多领域有了广泛的应用：石油化工，精细化工，医药，生物技术，湿法冶金，环境整治和核科学等。在所有这些领域离子液体可以提供新的增强的分离和提纯技术，为未来过程工业的可持续发展进程作出了重大贡献。张宗超研究员在</w:t>
            </w:r>
            <w:r w:rsidRPr="00C80921">
              <w:rPr>
                <w:rFonts w:hint="eastAsia"/>
                <w:sz w:val="24"/>
              </w:rPr>
              <w:t>2008</w:t>
            </w:r>
            <w:r w:rsidRPr="00C80921">
              <w:rPr>
                <w:rFonts w:hint="eastAsia"/>
                <w:sz w:val="24"/>
              </w:rPr>
              <w:t>年发表了在离子液体体系的</w:t>
            </w:r>
            <w:r w:rsidRPr="00C80921">
              <w:rPr>
                <w:rFonts w:hint="eastAsia"/>
                <w:sz w:val="24"/>
              </w:rPr>
              <w:t>HMF</w:t>
            </w:r>
            <w:r w:rsidRPr="00C80921">
              <w:rPr>
                <w:rFonts w:hint="eastAsia"/>
                <w:sz w:val="24"/>
              </w:rPr>
              <w:t>转化工作，随后引起了学术界的广泛关注，带领了一批相关领域的研究，此次受大会组委会的邀请，将做题目为“</w:t>
            </w:r>
            <w:r w:rsidRPr="00C80921">
              <w:rPr>
                <w:rFonts w:hint="eastAsia"/>
                <w:sz w:val="24"/>
              </w:rPr>
              <w:t>Remediation of ionic liquid solvent property for glucose conversion to 5-hydroxymethylfurfural and for facile product recovery</w:t>
            </w:r>
            <w:r w:rsidRPr="00C80921">
              <w:rPr>
                <w:rFonts w:hint="eastAsia"/>
                <w:sz w:val="24"/>
              </w:rPr>
              <w:t>”的邀请报告。会后受加拿大圭尔夫大学</w:t>
            </w:r>
            <w:r w:rsidRPr="00C80921">
              <w:rPr>
                <w:rFonts w:hint="eastAsia"/>
                <w:sz w:val="24"/>
              </w:rPr>
              <w:t>Marcel Schlaf</w:t>
            </w:r>
            <w:r w:rsidRPr="00C80921">
              <w:rPr>
                <w:rFonts w:hint="eastAsia"/>
                <w:sz w:val="24"/>
              </w:rPr>
              <w:t>的邀请顺访该实验室，就该实验室</w:t>
            </w:r>
            <w:r>
              <w:rPr>
                <w:rFonts w:hint="eastAsia"/>
                <w:sz w:val="24"/>
              </w:rPr>
              <w:t>学生</w:t>
            </w:r>
            <w:r w:rsidRPr="00C80921">
              <w:rPr>
                <w:rFonts w:hint="eastAsia"/>
                <w:sz w:val="24"/>
              </w:rPr>
              <w:t>Ben</w:t>
            </w:r>
            <w:r w:rsidRPr="00C80921">
              <w:rPr>
                <w:rFonts w:hint="eastAsia"/>
                <w:sz w:val="24"/>
              </w:rPr>
              <w:t>的联合培养以及两组的下一步合作问题进行深入的交流，</w:t>
            </w:r>
            <w:r>
              <w:rPr>
                <w:rFonts w:hint="eastAsia"/>
                <w:sz w:val="24"/>
              </w:rPr>
              <w:t>同时</w:t>
            </w:r>
            <w:r w:rsidRPr="00C80921">
              <w:rPr>
                <w:rFonts w:hint="eastAsia"/>
                <w:sz w:val="24"/>
              </w:rPr>
              <w:t>也将交流一下两组最新科研成果。</w:t>
            </w:r>
          </w:p>
        </w:tc>
      </w:tr>
    </w:tbl>
    <w:p w:rsidR="00A929AC" w:rsidRPr="00C80921" w:rsidRDefault="00A929AC" w:rsidP="002745A0">
      <w:pPr>
        <w:jc w:val="center"/>
        <w:rPr>
          <w:b/>
          <w:sz w:val="24"/>
        </w:rPr>
      </w:pPr>
    </w:p>
    <w:sectPr w:rsidR="00A929AC" w:rsidRPr="00C80921" w:rsidSect="001B018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83E16" w:rsidRDefault="00583E16" w:rsidP="00A929AC">
      <w:r>
        <w:separator/>
      </w:r>
    </w:p>
  </w:endnote>
  <w:endnote w:type="continuationSeparator" w:id="1">
    <w:p w:rsidR="00583E16" w:rsidRDefault="00583E16" w:rsidP="00A929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..ì.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83E16" w:rsidRDefault="00583E16" w:rsidP="00A929AC">
      <w:r>
        <w:separator/>
      </w:r>
    </w:p>
  </w:footnote>
  <w:footnote w:type="continuationSeparator" w:id="1">
    <w:p w:rsidR="00583E16" w:rsidRDefault="00583E16" w:rsidP="00A929A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929AC"/>
    <w:rsid w:val="00041CA7"/>
    <w:rsid w:val="00105ED6"/>
    <w:rsid w:val="001B018A"/>
    <w:rsid w:val="002745A0"/>
    <w:rsid w:val="00392189"/>
    <w:rsid w:val="00491F2F"/>
    <w:rsid w:val="004B07ED"/>
    <w:rsid w:val="0054603B"/>
    <w:rsid w:val="00583E16"/>
    <w:rsid w:val="007D79E6"/>
    <w:rsid w:val="008D67C4"/>
    <w:rsid w:val="009A4A08"/>
    <w:rsid w:val="00A35B50"/>
    <w:rsid w:val="00A929AC"/>
    <w:rsid w:val="00A93D1F"/>
    <w:rsid w:val="00C80921"/>
    <w:rsid w:val="00C96042"/>
    <w:rsid w:val="00D23972"/>
    <w:rsid w:val="00E7040C"/>
    <w:rsid w:val="00F93B4E"/>
    <w:rsid w:val="00FD59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29A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A929A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A929AC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A929A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A929AC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A929AC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A929AC"/>
    <w:rPr>
      <w:sz w:val="18"/>
      <w:szCs w:val="18"/>
    </w:rPr>
  </w:style>
  <w:style w:type="table" w:styleId="a6">
    <w:name w:val="Table Grid"/>
    <w:basedOn w:val="a1"/>
    <w:uiPriority w:val="59"/>
    <w:rsid w:val="00A929A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F93B4E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158</Words>
  <Characters>907</Characters>
  <Application>Microsoft Office Word</Application>
  <DocSecurity>0</DocSecurity>
  <Lines>7</Lines>
  <Paragraphs>2</Paragraphs>
  <ScaleCrop>false</ScaleCrop>
  <Company>微软中国</Company>
  <LinksUpToDate>false</LinksUpToDate>
  <CharactersWithSpaces>1063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unknown</dc:creator>
  <cp:keywords/>
  <dc:description/>
  <cp:lastModifiedBy>unknown</cp:lastModifiedBy>
  <cp:revision>24</cp:revision>
  <dcterms:created xsi:type="dcterms:W3CDTF">2013-09-04T08:44:00Z</dcterms:created>
  <dcterms:modified xsi:type="dcterms:W3CDTF">2014-04-23T02:33:00Z</dcterms:modified>
</cp:coreProperties>
</file>